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61757C" w:rsidP="009B76C1" w:rsidRDefault="009B76C1" w14:paraId="5D6B0ACD" wp14:textId="77777777">
      <w:pPr>
        <w:jc w:val="center"/>
        <w:rPr>
          <w:sz w:val="40"/>
          <w:szCs w:val="40"/>
        </w:rPr>
      </w:pPr>
      <w:r w:rsidRPr="009B76C1">
        <w:rPr>
          <w:sz w:val="40"/>
          <w:szCs w:val="40"/>
        </w:rPr>
        <w:t>PM for KM Mellomdistanse søndag 23. august 2015</w:t>
      </w:r>
    </w:p>
    <w:p xmlns:wp14="http://schemas.microsoft.com/office/word/2010/wordml" w:rsidRPr="001A72FD" w:rsidR="009B76C1" w:rsidP="009B76C1" w:rsidRDefault="009B76C1" w14:paraId="65A235C0" wp14:textId="77777777">
      <w:pPr>
        <w:rPr>
          <w:sz w:val="24"/>
          <w:szCs w:val="24"/>
        </w:rPr>
      </w:pPr>
      <w:r w:rsidRPr="003C27FD">
        <w:rPr>
          <w:b/>
          <w:sz w:val="24"/>
          <w:szCs w:val="24"/>
        </w:rPr>
        <w:t>Kart: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Sandnesmarka</w:t>
      </w:r>
      <w:proofErr w:type="spellEnd"/>
      <w:r w:rsidR="00704405">
        <w:rPr>
          <w:sz w:val="24"/>
          <w:szCs w:val="24"/>
        </w:rPr>
        <w:t xml:space="preserve">. </w:t>
      </w:r>
      <w:r w:rsidRPr="00704405">
        <w:rPr>
          <w:sz w:val="24"/>
          <w:szCs w:val="24"/>
        </w:rPr>
        <w:t>Målestokk:</w:t>
      </w:r>
      <w:r w:rsidRPr="003C27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1:10.000. Ekvidistanse: 5 m. Utgitt 2014.</w:t>
      </w:r>
      <w:r w:rsidR="00704405">
        <w:rPr>
          <w:sz w:val="24"/>
          <w:szCs w:val="24"/>
        </w:rPr>
        <w:t xml:space="preserve"> Løse postbeskrivelser på start</w:t>
      </w:r>
      <w:r w:rsidR="00773D12">
        <w:rPr>
          <w:sz w:val="24"/>
          <w:szCs w:val="24"/>
        </w:rPr>
        <w:t>, samt trykt på kartet</w:t>
      </w:r>
      <w:r w:rsidR="007044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xmlns:wp14="http://schemas.microsoft.com/office/word/2010/wordml" w:rsidRPr="003C27FD" w:rsidR="009B76C1" w:rsidP="009B76C1" w:rsidRDefault="009B76C1" w14:paraId="7F78E9E9" wp14:textId="77777777">
      <w:pPr>
        <w:rPr>
          <w:sz w:val="24"/>
          <w:szCs w:val="24"/>
        </w:rPr>
      </w:pPr>
      <w:r w:rsidRPr="003C27FD">
        <w:rPr>
          <w:b/>
          <w:sz w:val="24"/>
          <w:szCs w:val="24"/>
        </w:rPr>
        <w:t xml:space="preserve">Terreng: </w:t>
      </w:r>
      <w:r w:rsidRPr="003C27FD">
        <w:rPr>
          <w:sz w:val="24"/>
          <w:szCs w:val="24"/>
        </w:rPr>
        <w:t>S</w:t>
      </w:r>
      <w:r>
        <w:rPr>
          <w:sz w:val="24"/>
          <w:szCs w:val="24"/>
        </w:rPr>
        <w:t>entrumsnært område med åkrer, boligområder, skole og idrettsbane</w:t>
      </w:r>
      <w:r w:rsidRPr="003C27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Terrenget er i all hovedsak </w:t>
      </w:r>
      <w:proofErr w:type="spellStart"/>
      <w:r>
        <w:rPr>
          <w:sz w:val="24"/>
          <w:szCs w:val="24"/>
        </w:rPr>
        <w:t>l</w:t>
      </w:r>
      <w:r w:rsidRPr="003C27FD">
        <w:rPr>
          <w:sz w:val="24"/>
          <w:szCs w:val="24"/>
        </w:rPr>
        <w:t>ettløpt</w:t>
      </w:r>
      <w:proofErr w:type="spellEnd"/>
      <w:r w:rsidRPr="003C27FD">
        <w:rPr>
          <w:sz w:val="24"/>
          <w:szCs w:val="24"/>
        </w:rPr>
        <w:t xml:space="preserve"> </w:t>
      </w:r>
      <w:proofErr w:type="spellStart"/>
      <w:r w:rsidRPr="003C27FD">
        <w:rPr>
          <w:sz w:val="24"/>
          <w:szCs w:val="24"/>
        </w:rPr>
        <w:t>bar-</w:t>
      </w:r>
      <w:proofErr w:type="spellEnd"/>
      <w:r>
        <w:rPr>
          <w:sz w:val="24"/>
          <w:szCs w:val="24"/>
        </w:rPr>
        <w:t xml:space="preserve"> og lauvtreskog, med en god del stier</w:t>
      </w:r>
      <w:r w:rsidRPr="003C27FD">
        <w:rPr>
          <w:sz w:val="24"/>
          <w:szCs w:val="24"/>
        </w:rPr>
        <w:t>.</w:t>
      </w:r>
      <w:r w:rsidR="00E3202C">
        <w:rPr>
          <w:sz w:val="24"/>
          <w:szCs w:val="24"/>
        </w:rPr>
        <w:t xml:space="preserve"> Varie</w:t>
      </w:r>
      <w:r w:rsidR="006F6F82">
        <w:rPr>
          <w:sz w:val="24"/>
          <w:szCs w:val="24"/>
        </w:rPr>
        <w:t xml:space="preserve">rende detaljrikdom i terrenget, og noen områder med høy undervegetasjon og en del trefall. </w:t>
      </w:r>
    </w:p>
    <w:p xmlns:wp14="http://schemas.microsoft.com/office/word/2010/wordml" w:rsidRPr="003C27FD" w:rsidR="009B76C1" w:rsidP="009B76C1" w:rsidRDefault="009B76C1" w14:paraId="32C8CCFC" wp14:textId="77777777">
      <w:pPr>
        <w:spacing w:line="240" w:lineRule="auto"/>
        <w:rPr>
          <w:sz w:val="24"/>
          <w:szCs w:val="24"/>
        </w:rPr>
      </w:pPr>
      <w:proofErr w:type="spellStart"/>
      <w:r w:rsidRPr="00571A6B">
        <w:rPr>
          <w:i/>
          <w:sz w:val="24"/>
          <w:szCs w:val="24"/>
        </w:rPr>
        <w:t>Løpsleder</w:t>
      </w:r>
      <w:proofErr w:type="spellEnd"/>
      <w:r w:rsidRPr="00571A6B">
        <w:rPr>
          <w:i/>
          <w:sz w:val="24"/>
          <w:szCs w:val="24"/>
        </w:rPr>
        <w:t>:</w:t>
      </w:r>
      <w:r w:rsidRPr="003C27FD">
        <w:rPr>
          <w:sz w:val="24"/>
          <w:szCs w:val="24"/>
        </w:rPr>
        <w:t xml:space="preserve"> Line Okkenhaug</w:t>
      </w:r>
      <w:r>
        <w:rPr>
          <w:sz w:val="24"/>
          <w:szCs w:val="24"/>
        </w:rPr>
        <w:t xml:space="preserve">. </w:t>
      </w:r>
      <w:r w:rsidRPr="00571A6B">
        <w:rPr>
          <w:i/>
          <w:sz w:val="24"/>
          <w:szCs w:val="24"/>
        </w:rPr>
        <w:t>Løypelegger</w:t>
      </w:r>
      <w:r w:rsidRPr="003C27FD">
        <w:rPr>
          <w:sz w:val="24"/>
          <w:szCs w:val="24"/>
        </w:rPr>
        <w:t>: Anders Eide</w:t>
      </w:r>
      <w:r w:rsidR="006F6F82">
        <w:rPr>
          <w:sz w:val="24"/>
          <w:szCs w:val="24"/>
        </w:rPr>
        <w:t xml:space="preserve">, Line Okkenhaug, Håvard Overland. </w:t>
      </w:r>
      <w:r>
        <w:rPr>
          <w:sz w:val="24"/>
          <w:szCs w:val="24"/>
        </w:rPr>
        <w:t xml:space="preserve"> </w:t>
      </w:r>
      <w:r w:rsidRPr="00571A6B">
        <w:rPr>
          <w:i/>
          <w:sz w:val="24"/>
          <w:szCs w:val="24"/>
        </w:rPr>
        <w:t>Teknisk delegert</w:t>
      </w:r>
      <w:r w:rsidRPr="003C27FD">
        <w:rPr>
          <w:sz w:val="24"/>
          <w:szCs w:val="24"/>
        </w:rPr>
        <w:t>: Anton Bjartnes</w:t>
      </w:r>
    </w:p>
    <w:p xmlns:wp14="http://schemas.microsoft.com/office/word/2010/wordml" w:rsidRPr="003C27FD" w:rsidR="009B76C1" w:rsidP="009B76C1" w:rsidRDefault="009B76C1" w14:paraId="2550E129" wp14:textId="77777777">
      <w:pPr>
        <w:rPr>
          <w:b/>
          <w:sz w:val="24"/>
          <w:szCs w:val="24"/>
        </w:rPr>
      </w:pPr>
      <w:r w:rsidRPr="003C27FD">
        <w:rPr>
          <w:b/>
          <w:sz w:val="24"/>
          <w:szCs w:val="24"/>
        </w:rPr>
        <w:t xml:space="preserve">Klasser og løyper: </w:t>
      </w:r>
    </w:p>
    <w:tbl>
      <w:tblPr>
        <w:tblStyle w:val="Tabellrutenett"/>
        <w:tblW w:w="0" w:type="auto"/>
        <w:tblLook w:val="04A0"/>
      </w:tblPr>
      <w:tblGrid>
        <w:gridCol w:w="1809"/>
        <w:gridCol w:w="851"/>
        <w:gridCol w:w="3118"/>
        <w:gridCol w:w="3434"/>
      </w:tblGrid>
      <w:tr xmlns:wp14="http://schemas.microsoft.com/office/word/2010/wordml" w:rsidRPr="003C27FD" w:rsidR="009B76C1" w:rsidTr="001C5A6E" w14:paraId="38DC2A3E" wp14:textId="77777777">
        <w:tc>
          <w:tcPr>
            <w:tcW w:w="1809" w:type="dxa"/>
            <w:shd w:val="clear" w:color="auto" w:fill="92D050"/>
          </w:tcPr>
          <w:p w:rsidRPr="00773D12" w:rsidR="009B76C1" w:rsidP="001C5A6E" w:rsidRDefault="009B76C1" w14:paraId="183059BA" wp14:textId="77777777">
            <w:r w:rsidRPr="00773D12">
              <w:t>Lengde</w:t>
            </w:r>
          </w:p>
        </w:tc>
        <w:tc>
          <w:tcPr>
            <w:tcW w:w="851" w:type="dxa"/>
            <w:shd w:val="clear" w:color="auto" w:fill="92D050"/>
          </w:tcPr>
          <w:p w:rsidRPr="00773D12" w:rsidR="009B76C1" w:rsidP="001C5A6E" w:rsidRDefault="009B76C1" w14:paraId="52A56502" wp14:textId="77777777">
            <w:r w:rsidRPr="00773D12">
              <w:t>Nivå</w:t>
            </w:r>
          </w:p>
        </w:tc>
        <w:tc>
          <w:tcPr>
            <w:tcW w:w="3118" w:type="dxa"/>
            <w:shd w:val="clear" w:color="auto" w:fill="92D050"/>
          </w:tcPr>
          <w:p w:rsidRPr="00773D12" w:rsidR="009B76C1" w:rsidP="001C5A6E" w:rsidRDefault="009B76C1" w14:paraId="05F2BF43" wp14:textId="77777777">
            <w:r w:rsidRPr="00773D12">
              <w:t>KM-klasser</w:t>
            </w:r>
          </w:p>
        </w:tc>
        <w:tc>
          <w:tcPr>
            <w:tcW w:w="3434" w:type="dxa"/>
            <w:shd w:val="clear" w:color="auto" w:fill="92D050"/>
          </w:tcPr>
          <w:p w:rsidRPr="00773D12" w:rsidR="009B76C1" w:rsidP="001C5A6E" w:rsidRDefault="009B76C1" w14:paraId="2E508468" wp14:textId="77777777">
            <w:r w:rsidRPr="00773D12">
              <w:t>Øvrige klasser</w:t>
            </w:r>
          </w:p>
        </w:tc>
      </w:tr>
      <w:tr xmlns:wp14="http://schemas.microsoft.com/office/word/2010/wordml" w:rsidRPr="003C27FD" w:rsidR="009B76C1" w:rsidTr="001C5A6E" w14:paraId="763C6E30" wp14:textId="77777777">
        <w:tc>
          <w:tcPr>
            <w:tcW w:w="1809" w:type="dxa"/>
          </w:tcPr>
          <w:p w:rsidRPr="00F9361E" w:rsidR="009B76C1" w:rsidP="001C5A6E" w:rsidRDefault="00F9361E" w14:paraId="066645AF" wp14:textId="77777777">
            <w:r>
              <w:t>4,7</w:t>
            </w:r>
          </w:p>
        </w:tc>
        <w:tc>
          <w:tcPr>
            <w:tcW w:w="851" w:type="dxa"/>
          </w:tcPr>
          <w:p w:rsidRPr="00773D12" w:rsidR="009B76C1" w:rsidP="001C5A6E" w:rsidRDefault="009B76C1" w14:paraId="102F27AC" wp14:textId="77777777">
            <w:r w:rsidRPr="00773D12">
              <w:t>A</w:t>
            </w:r>
          </w:p>
        </w:tc>
        <w:tc>
          <w:tcPr>
            <w:tcW w:w="3118" w:type="dxa"/>
          </w:tcPr>
          <w:p w:rsidRPr="00773D12" w:rsidR="009B76C1" w:rsidP="001C5A6E" w:rsidRDefault="009B76C1" w14:paraId="636D1653" wp14:textId="77777777">
            <w:r w:rsidRPr="00773D12">
              <w:t>H 17</w:t>
            </w:r>
          </w:p>
        </w:tc>
        <w:tc>
          <w:tcPr>
            <w:tcW w:w="3434" w:type="dxa"/>
          </w:tcPr>
          <w:p w:rsidRPr="00773D12" w:rsidR="009B76C1" w:rsidP="001C5A6E" w:rsidRDefault="009B76C1" w14:paraId="728DF8DD" wp14:textId="77777777">
            <w:pPr>
              <w:rPr>
                <w:b/>
              </w:rPr>
            </w:pPr>
          </w:p>
        </w:tc>
      </w:tr>
      <w:tr xmlns:wp14="http://schemas.microsoft.com/office/word/2010/wordml" w:rsidRPr="003C27FD" w:rsidR="009B76C1" w:rsidTr="001C5A6E" w14:paraId="37876B19" wp14:textId="77777777">
        <w:tc>
          <w:tcPr>
            <w:tcW w:w="1809" w:type="dxa"/>
          </w:tcPr>
          <w:p w:rsidRPr="003F0BC1" w:rsidR="009B76C1" w:rsidP="001C5A6E" w:rsidRDefault="003F0BC1" w14:paraId="70E8C7DD" wp14:textId="77777777">
            <w:r>
              <w:t>4,2</w:t>
            </w:r>
          </w:p>
        </w:tc>
        <w:tc>
          <w:tcPr>
            <w:tcW w:w="851" w:type="dxa"/>
          </w:tcPr>
          <w:p w:rsidRPr="00773D12" w:rsidR="009B76C1" w:rsidP="001C5A6E" w:rsidRDefault="009B76C1" w14:paraId="383ED6AA" wp14:textId="77777777">
            <w:r w:rsidRPr="00773D12">
              <w:t>A</w:t>
            </w:r>
          </w:p>
        </w:tc>
        <w:tc>
          <w:tcPr>
            <w:tcW w:w="3118" w:type="dxa"/>
          </w:tcPr>
          <w:p w:rsidRPr="00773D12" w:rsidR="009B76C1" w:rsidP="001C5A6E" w:rsidRDefault="009B76C1" w14:paraId="27F73B4D" wp14:textId="77777777">
            <w:r w:rsidRPr="00773D12">
              <w:t>D 17, H 40</w:t>
            </w:r>
          </w:p>
        </w:tc>
        <w:tc>
          <w:tcPr>
            <w:tcW w:w="3434" w:type="dxa"/>
          </w:tcPr>
          <w:p w:rsidRPr="00773D12" w:rsidR="009B76C1" w:rsidP="001C5A6E" w:rsidRDefault="009B76C1" w14:paraId="409B10D0" wp14:textId="77777777">
            <w:r w:rsidRPr="00773D12">
              <w:t>Direkte A</w:t>
            </w:r>
          </w:p>
        </w:tc>
      </w:tr>
      <w:tr xmlns:wp14="http://schemas.microsoft.com/office/word/2010/wordml" w:rsidRPr="003C27FD" w:rsidR="009B76C1" w:rsidTr="001C5A6E" w14:paraId="3C536707" wp14:textId="77777777">
        <w:tc>
          <w:tcPr>
            <w:tcW w:w="1809" w:type="dxa"/>
          </w:tcPr>
          <w:p w:rsidRPr="003F0BC1" w:rsidR="009B76C1" w:rsidP="001C5A6E" w:rsidRDefault="003F0BC1" w14:paraId="2E61C266" wp14:textId="77777777">
            <w:r>
              <w:t>3,9</w:t>
            </w:r>
          </w:p>
        </w:tc>
        <w:tc>
          <w:tcPr>
            <w:tcW w:w="851" w:type="dxa"/>
          </w:tcPr>
          <w:p w:rsidRPr="00773D12" w:rsidR="009B76C1" w:rsidP="001C5A6E" w:rsidRDefault="009B76C1" w14:paraId="427A6AD6" wp14:textId="77777777">
            <w:r w:rsidRPr="00773D12">
              <w:t>A</w:t>
            </w:r>
          </w:p>
        </w:tc>
        <w:tc>
          <w:tcPr>
            <w:tcW w:w="3118" w:type="dxa"/>
          </w:tcPr>
          <w:p w:rsidRPr="00773D12" w:rsidR="009B76C1" w:rsidP="001C5A6E" w:rsidRDefault="009B76C1" w14:paraId="51B96FEB" wp14:textId="77777777">
            <w:r w:rsidRPr="00773D12">
              <w:t>H 15-16, H 50, D 40</w:t>
            </w:r>
          </w:p>
        </w:tc>
        <w:tc>
          <w:tcPr>
            <w:tcW w:w="3434" w:type="dxa"/>
          </w:tcPr>
          <w:p w:rsidRPr="00773D12" w:rsidR="009B76C1" w:rsidP="001C5A6E" w:rsidRDefault="009B76C1" w14:paraId="7223900B" wp14:textId="77777777">
            <w:pPr>
              <w:rPr>
                <w:b/>
              </w:rPr>
            </w:pPr>
          </w:p>
        </w:tc>
      </w:tr>
      <w:tr xmlns:wp14="http://schemas.microsoft.com/office/word/2010/wordml" w:rsidRPr="003C27FD" w:rsidR="009B76C1" w:rsidTr="001C5A6E" w14:paraId="603451E6" wp14:textId="77777777">
        <w:tc>
          <w:tcPr>
            <w:tcW w:w="1809" w:type="dxa"/>
          </w:tcPr>
          <w:p w:rsidRPr="004870FA" w:rsidR="009B76C1" w:rsidP="001C5A6E" w:rsidRDefault="004870FA" w14:paraId="5B573F1E" wp14:textId="77777777">
            <w:r>
              <w:t>3,2</w:t>
            </w:r>
          </w:p>
        </w:tc>
        <w:tc>
          <w:tcPr>
            <w:tcW w:w="851" w:type="dxa"/>
          </w:tcPr>
          <w:p w:rsidRPr="00773D12" w:rsidR="009B76C1" w:rsidP="001C5A6E" w:rsidRDefault="009B76C1" w14:paraId="08352F92" wp14:textId="77777777">
            <w:r w:rsidRPr="00773D12">
              <w:t>A</w:t>
            </w:r>
          </w:p>
        </w:tc>
        <w:tc>
          <w:tcPr>
            <w:tcW w:w="3118" w:type="dxa"/>
          </w:tcPr>
          <w:p w:rsidRPr="00773D12" w:rsidR="009B76C1" w:rsidP="001C5A6E" w:rsidRDefault="009B76C1" w14:paraId="7970AF59" wp14:textId="77777777">
            <w:r w:rsidRPr="00773D12">
              <w:t>D 15-16, D 50, H 60, H 70</w:t>
            </w:r>
          </w:p>
        </w:tc>
        <w:tc>
          <w:tcPr>
            <w:tcW w:w="3434" w:type="dxa"/>
          </w:tcPr>
          <w:p w:rsidRPr="00773D12" w:rsidR="009B76C1" w:rsidP="001C5A6E" w:rsidRDefault="009B76C1" w14:paraId="3D5214F8" wp14:textId="77777777">
            <w:pPr>
              <w:rPr>
                <w:b/>
              </w:rPr>
            </w:pPr>
          </w:p>
        </w:tc>
      </w:tr>
      <w:tr xmlns:wp14="http://schemas.microsoft.com/office/word/2010/wordml" w:rsidRPr="003C27FD" w:rsidR="009B76C1" w:rsidTr="001C5A6E" w14:paraId="54047B14" wp14:textId="77777777">
        <w:tc>
          <w:tcPr>
            <w:tcW w:w="1809" w:type="dxa"/>
          </w:tcPr>
          <w:p w:rsidRPr="004870FA" w:rsidR="009B76C1" w:rsidP="001C5A6E" w:rsidRDefault="004870FA" w14:paraId="7493B070" wp14:textId="77777777">
            <w:r>
              <w:t>3,0</w:t>
            </w:r>
          </w:p>
        </w:tc>
        <w:tc>
          <w:tcPr>
            <w:tcW w:w="851" w:type="dxa"/>
          </w:tcPr>
          <w:p w:rsidRPr="00773D12" w:rsidR="009B76C1" w:rsidP="001C5A6E" w:rsidRDefault="009B76C1" w14:paraId="6B5B74F7" wp14:textId="77777777">
            <w:r w:rsidRPr="00773D12">
              <w:t>B</w:t>
            </w:r>
          </w:p>
        </w:tc>
        <w:tc>
          <w:tcPr>
            <w:tcW w:w="3118" w:type="dxa"/>
          </w:tcPr>
          <w:p w:rsidRPr="00773D12" w:rsidR="009B76C1" w:rsidP="001C5A6E" w:rsidRDefault="009B76C1" w14:paraId="29342E03" wp14:textId="77777777">
            <w:r w:rsidRPr="00773D12">
              <w:t>D 13-14, H 13-14, D 60, D 70</w:t>
            </w:r>
          </w:p>
        </w:tc>
        <w:tc>
          <w:tcPr>
            <w:tcW w:w="3434" w:type="dxa"/>
          </w:tcPr>
          <w:p w:rsidRPr="00773D12" w:rsidR="009B76C1" w:rsidP="001C5A6E" w:rsidRDefault="009B76C1" w14:paraId="224181A2" wp14:textId="77777777">
            <w:r w:rsidRPr="00773D12">
              <w:t>Direkte B</w:t>
            </w:r>
          </w:p>
        </w:tc>
      </w:tr>
      <w:tr xmlns:wp14="http://schemas.microsoft.com/office/word/2010/wordml" w:rsidRPr="003C27FD" w:rsidR="009B76C1" w:rsidTr="001C5A6E" w14:paraId="74276881" wp14:textId="77777777">
        <w:tc>
          <w:tcPr>
            <w:tcW w:w="1809" w:type="dxa"/>
          </w:tcPr>
          <w:p w:rsidRPr="004D7688" w:rsidR="009B76C1" w:rsidP="001C5A6E" w:rsidRDefault="004D7688" w14:paraId="7DC87E25" wp14:textId="77777777">
            <w:r>
              <w:t>2,0</w:t>
            </w:r>
          </w:p>
        </w:tc>
        <w:tc>
          <w:tcPr>
            <w:tcW w:w="851" w:type="dxa"/>
          </w:tcPr>
          <w:p w:rsidRPr="00773D12" w:rsidR="009B76C1" w:rsidP="001C5A6E" w:rsidRDefault="009B76C1" w14:paraId="3CB3E86D" wp14:textId="77777777">
            <w:r w:rsidRPr="00773D12">
              <w:t>C</w:t>
            </w:r>
          </w:p>
        </w:tc>
        <w:tc>
          <w:tcPr>
            <w:tcW w:w="3118" w:type="dxa"/>
          </w:tcPr>
          <w:p w:rsidRPr="00773D12" w:rsidR="009B76C1" w:rsidP="001C5A6E" w:rsidRDefault="009B76C1" w14:paraId="0C8619A5" wp14:textId="77777777">
            <w:pPr>
              <w:rPr>
                <w:b/>
              </w:rPr>
            </w:pPr>
          </w:p>
        </w:tc>
        <w:tc>
          <w:tcPr>
            <w:tcW w:w="3434" w:type="dxa"/>
          </w:tcPr>
          <w:p w:rsidRPr="00773D12" w:rsidR="009B76C1" w:rsidP="001C5A6E" w:rsidRDefault="009B76C1" w14:paraId="610798BB" wp14:textId="77777777">
            <w:r w:rsidRPr="00773D12">
              <w:t>D/H 10, D/H 11-12, D/H 13-16 C Direkte C</w:t>
            </w:r>
          </w:p>
        </w:tc>
      </w:tr>
      <w:tr xmlns:wp14="http://schemas.microsoft.com/office/word/2010/wordml" w:rsidRPr="003C27FD" w:rsidR="009B76C1" w:rsidTr="001C5A6E" w14:paraId="41012089" wp14:textId="77777777">
        <w:tc>
          <w:tcPr>
            <w:tcW w:w="1809" w:type="dxa"/>
          </w:tcPr>
          <w:p w:rsidRPr="004D7688" w:rsidR="009B76C1" w:rsidP="001C5A6E" w:rsidRDefault="004D7688" w14:paraId="0106D20B" wp14:textId="77777777">
            <w:r>
              <w:t>2,0</w:t>
            </w:r>
          </w:p>
        </w:tc>
        <w:tc>
          <w:tcPr>
            <w:tcW w:w="851" w:type="dxa"/>
          </w:tcPr>
          <w:p w:rsidRPr="00773D12" w:rsidR="009B76C1" w:rsidP="001C5A6E" w:rsidRDefault="009B76C1" w14:paraId="33328A72" wp14:textId="77777777">
            <w:r w:rsidRPr="00773D12">
              <w:t>N</w:t>
            </w:r>
          </w:p>
        </w:tc>
        <w:tc>
          <w:tcPr>
            <w:tcW w:w="3118" w:type="dxa"/>
          </w:tcPr>
          <w:p w:rsidRPr="00773D12" w:rsidR="009B76C1" w:rsidP="001C5A6E" w:rsidRDefault="009B76C1" w14:paraId="12E1F41A" wp14:textId="77777777">
            <w:pPr>
              <w:rPr>
                <w:b/>
              </w:rPr>
            </w:pPr>
          </w:p>
        </w:tc>
        <w:tc>
          <w:tcPr>
            <w:tcW w:w="3434" w:type="dxa"/>
          </w:tcPr>
          <w:p w:rsidRPr="00773D12" w:rsidR="009B76C1" w:rsidP="001C5A6E" w:rsidRDefault="009B76C1" w14:paraId="1E2CC00B" wp14:textId="77777777">
            <w:pPr>
              <w:rPr>
                <w:b/>
              </w:rPr>
            </w:pPr>
            <w:r w:rsidRPr="00773D12">
              <w:t xml:space="preserve">N </w:t>
            </w:r>
            <w:proofErr w:type="gramStart"/>
            <w:r w:rsidRPr="00773D12">
              <w:t>Åpen,  D</w:t>
            </w:r>
            <w:proofErr w:type="gramEnd"/>
            <w:r w:rsidRPr="00773D12">
              <w:t>/H 11-12 N, D/H 13-16 N.</w:t>
            </w:r>
          </w:p>
        </w:tc>
      </w:tr>
    </w:tbl>
    <w:p xmlns:wp14="http://schemas.microsoft.com/office/word/2010/wordml" w:rsidR="00773D12" w:rsidP="009B76C1" w:rsidRDefault="00773D12" w14:paraId="5B508238" wp14:textId="77777777">
      <w:pPr>
        <w:rPr>
          <w:b/>
          <w:sz w:val="24"/>
          <w:szCs w:val="24"/>
        </w:rPr>
      </w:pPr>
    </w:p>
    <w:p xmlns:wp14="http://schemas.microsoft.com/office/word/2010/wordml" w:rsidRPr="003C27FD" w:rsidR="009B76C1" w:rsidP="009B76C1" w:rsidRDefault="009B76C1" w14:paraId="660BAB3E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Arena: </w:t>
      </w:r>
      <w:proofErr w:type="spellStart"/>
      <w:r>
        <w:rPr>
          <w:sz w:val="24"/>
          <w:szCs w:val="24"/>
        </w:rPr>
        <w:t>Viosen</w:t>
      </w:r>
      <w:proofErr w:type="spellEnd"/>
      <w:r>
        <w:rPr>
          <w:sz w:val="24"/>
          <w:szCs w:val="24"/>
        </w:rPr>
        <w:t xml:space="preserve"> stadion. Parkering ved stadion, parkeringsavgift 50 kr. Merket fra E6 ved </w:t>
      </w:r>
      <w:proofErr w:type="spellStart"/>
      <w:r>
        <w:rPr>
          <w:sz w:val="24"/>
          <w:szCs w:val="24"/>
        </w:rPr>
        <w:t>Vekset</w:t>
      </w:r>
      <w:proofErr w:type="spellEnd"/>
      <w:r>
        <w:rPr>
          <w:sz w:val="24"/>
          <w:szCs w:val="24"/>
        </w:rPr>
        <w:t xml:space="preserve">. </w:t>
      </w:r>
      <w:r w:rsidR="00704405">
        <w:rPr>
          <w:sz w:val="24"/>
          <w:szCs w:val="24"/>
        </w:rPr>
        <w:t xml:space="preserve">WC og dusj tilgjengelig på arena. </w:t>
      </w:r>
    </w:p>
    <w:p xmlns:wp14="http://schemas.microsoft.com/office/word/2010/wordml" w:rsidRPr="001A72FD" w:rsidR="009B76C1" w:rsidP="009B76C1" w:rsidRDefault="009B76C1" w14:paraId="59C84717" wp14:textId="77777777">
      <w:pPr>
        <w:rPr>
          <w:sz w:val="24"/>
          <w:szCs w:val="24"/>
        </w:rPr>
      </w:pPr>
      <w:r w:rsidRPr="57E597C3">
        <w:rPr>
          <w:b w:val="1"/>
          <w:bCs w:val="1"/>
          <w:sz w:val="24"/>
          <w:szCs w:val="24"/>
        </w:rPr>
        <w:t xml:space="preserve">Start: </w:t>
      </w:r>
      <w:r>
        <w:rPr>
          <w:sz w:val="24"/>
          <w:szCs w:val="24"/>
        </w:rPr>
        <w:t xml:space="preserve">Første </w:t>
      </w:r>
      <w:r w:rsidR="00704405">
        <w:rPr>
          <w:sz w:val="24"/>
          <w:szCs w:val="24"/>
        </w:rPr>
        <w:t>ordinæ</w:t>
      </w:r>
      <w:r w:rsidR="00E3202C">
        <w:rPr>
          <w:sz w:val="24"/>
          <w:szCs w:val="24"/>
        </w:rPr>
        <w:t xml:space="preserve">re </w:t>
      </w:r>
      <w:r>
        <w:rPr>
          <w:sz w:val="24"/>
          <w:szCs w:val="24"/>
        </w:rPr>
        <w:t>start kl 11.00</w:t>
      </w:r>
      <w:r w:rsidR="00704405">
        <w:rPr>
          <w:sz w:val="24"/>
          <w:szCs w:val="24"/>
        </w:rPr>
        <w:t xml:space="preserve">. </w:t>
      </w:r>
      <w:proofErr w:type="spellStart"/>
      <w:r w:rsidR="00704405">
        <w:rPr>
          <w:sz w:val="24"/>
          <w:szCs w:val="24"/>
        </w:rPr>
        <w:t>N-Åpen</w:t>
      </w:r>
      <w:proofErr w:type="spellEnd"/>
      <w:r w:rsidR="00704405">
        <w:rPr>
          <w:sz w:val="24"/>
          <w:szCs w:val="24"/>
        </w:rPr>
        <w:t xml:space="preserve"> kan starte fra kl 10.00. Det er merket til star</w:t>
      </w:r>
      <w:r w:rsidR="00A96090">
        <w:rPr>
          <w:sz w:val="24"/>
          <w:szCs w:val="24"/>
        </w:rPr>
        <w:t xml:space="preserve">t fra samlingsplass, </w:t>
      </w:r>
      <w:r w:rsidR="00A96090">
        <w:rPr>
          <w:sz w:val="24"/>
          <w:szCs w:val="24"/>
        </w:rPr>
        <w:t xml:space="preserve">700 </w:t>
      </w:r>
      <w:proofErr w:type="gramStart"/>
      <w:r w:rsidR="00A96090">
        <w:rPr>
          <w:sz w:val="24"/>
          <w:szCs w:val="24"/>
        </w:rPr>
        <w:t>m</w:t>
      </w:r>
      <w:r w:rsidR="00A96090">
        <w:rPr>
          <w:sz w:val="24"/>
          <w:szCs w:val="24"/>
        </w:rPr>
        <w:t>eter</w:t>
      </w:r>
      <w:proofErr w:type="gramEnd"/>
      <w:r w:rsidR="00A96090">
        <w:rPr>
          <w:sz w:val="24"/>
          <w:szCs w:val="24"/>
        </w:rPr>
        <w:t xml:space="preserve"> etter rød/hvite</w:t>
      </w:r>
      <w:r w:rsidR="00704405">
        <w:rPr>
          <w:sz w:val="24"/>
          <w:szCs w:val="24"/>
        </w:rPr>
        <w:t xml:space="preserve"> bånd. Startintervall</w:t>
      </w:r>
      <w:r w:rsidR="00704405">
        <w:rPr>
          <w:sz w:val="24"/>
          <w:szCs w:val="24"/>
        </w:rPr>
        <w:t xml:space="preserve"> 1 minutt. </w:t>
      </w:r>
      <w:r w:rsidR="00704405">
        <w:rPr>
          <w:sz w:val="24"/>
          <w:szCs w:val="24"/>
        </w:rPr>
        <w:t xml:space="preserve">Opprop</w:t>
      </w:r>
      <w:r w:rsidR="00704405">
        <w:rPr>
          <w:sz w:val="24"/>
          <w:szCs w:val="24"/>
        </w:rPr>
        <w:t xml:space="preserve"> fem</w:t>
      </w:r>
      <w:r w:rsidR="00704405">
        <w:rPr>
          <w:sz w:val="24"/>
          <w:szCs w:val="24"/>
        </w:rPr>
        <w:t xml:space="preserve"> minutter før start.</w:t>
      </w:r>
      <w:r w:rsidR="00773D12">
        <w:rPr>
          <w:sz w:val="24"/>
          <w:szCs w:val="24"/>
        </w:rPr>
        <w:t xml:space="preserve"> Alle løper med startnummer, ligger i </w:t>
      </w:r>
      <w:proofErr w:type="spellStart"/>
      <w:r w:rsidR="00773D12">
        <w:rPr>
          <w:sz w:val="24"/>
          <w:szCs w:val="24"/>
        </w:rPr>
        <w:t>lagsposen</w:t>
      </w:r>
      <w:proofErr w:type="spellEnd"/>
      <w:r w:rsidR="00773D12">
        <w:rPr>
          <w:sz w:val="24"/>
          <w:szCs w:val="24"/>
        </w:rPr>
        <w:t xml:space="preserve">. </w:t>
      </w:r>
      <w:r w:rsidR="007044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xmlns:wp14="http://schemas.microsoft.com/office/word/2010/wordml" w:rsidRPr="00571A6B" w:rsidR="009B76C1" w:rsidP="009B76C1" w:rsidRDefault="009B76C1" w14:paraId="082E158E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Premiering: </w:t>
      </w:r>
      <w:r>
        <w:rPr>
          <w:sz w:val="24"/>
          <w:szCs w:val="24"/>
        </w:rPr>
        <w:t xml:space="preserve">KM-medaljer og premiering etter kretsens regler. </w:t>
      </w:r>
      <w:r w:rsidR="00704405">
        <w:rPr>
          <w:sz w:val="24"/>
          <w:szCs w:val="24"/>
        </w:rPr>
        <w:t>Premieutdeling så snart alle er i mål.</w:t>
      </w:r>
    </w:p>
    <w:p xmlns:wp14="http://schemas.microsoft.com/office/word/2010/wordml" w:rsidR="009B76C1" w:rsidP="009B76C1" w:rsidRDefault="009B76C1" w14:paraId="54025453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Salg: </w:t>
      </w:r>
      <w:r>
        <w:rPr>
          <w:sz w:val="24"/>
          <w:szCs w:val="24"/>
        </w:rPr>
        <w:t xml:space="preserve">Kaffe og enkel mat. </w:t>
      </w:r>
    </w:p>
    <w:p xmlns:wp14="http://schemas.microsoft.com/office/word/2010/wordml" w:rsidRPr="00773D12" w:rsidR="00773D12" w:rsidP="009B76C1" w:rsidRDefault="00773D12" w14:paraId="55ECE3E9" wp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Småtroll </w:t>
      </w:r>
      <w:r>
        <w:rPr>
          <w:sz w:val="24"/>
          <w:szCs w:val="24"/>
        </w:rPr>
        <w:t xml:space="preserve">fra samlingsplass. </w:t>
      </w:r>
    </w:p>
    <w:p xmlns:wp14="http://schemas.microsoft.com/office/word/2010/wordml" w:rsidRPr="009B76C1" w:rsidR="009B76C1" w:rsidP="009B76C1" w:rsidRDefault="009B76C1" w14:paraId="7F78159C" wp14:textId="77777777">
      <w:pPr>
        <w:rPr>
          <w:sz w:val="40"/>
          <w:szCs w:val="40"/>
        </w:rPr>
      </w:pPr>
    </w:p>
    <w:p xmlns:wp14="http://schemas.microsoft.com/office/word/2010/wordml" w:rsidRPr="009B76C1" w:rsidR="009B76C1" w:rsidP="009B76C1" w:rsidRDefault="00704405" w14:paraId="00C1FD88" wp14:textId="77777777">
      <w:pPr>
        <w:jc w:val="center"/>
        <w:rPr>
          <w:sz w:val="32"/>
          <w:szCs w:val="32"/>
        </w:rPr>
      </w:pPr>
      <w:r w:rsidRPr="00704405">
        <w:rPr>
          <w:noProof/>
          <w:sz w:val="32"/>
          <w:szCs w:val="32"/>
          <w:lang w:eastAsia="nb-NO"/>
        </w:rPr>
        <w:drawing>
          <wp:inline xmlns:wp14="http://schemas.microsoft.com/office/word/2010/wordprocessingDrawing" distT="0" distB="0" distL="0" distR="0" wp14:anchorId="08012462" wp14:editId="7777777">
            <wp:extent cx="933450" cy="1219200"/>
            <wp:effectExtent l="19050" t="0" r="0" b="0"/>
            <wp:docPr id="1" name="Bilde 1" descr="Bilderesultat for vi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vios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9B76C1" w:rsidR="009B76C1" w:rsidSect="006175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defaultTabStop w:val="708"/>
  <w:hyphenationZone w:val="425"/>
  <w:characterSpacingControl w:val="doNotCompress"/>
  <w:compat/>
  <w:rsids>
    <w:rsidRoot w:val="009B76C1"/>
    <w:rsid w:val="002E269E"/>
    <w:rsid w:val="00394B61"/>
    <w:rsid w:val="003F0BC1"/>
    <w:rsid w:val="004870FA"/>
    <w:rsid w:val="004D7688"/>
    <w:rsid w:val="00610210"/>
    <w:rsid w:val="0061757C"/>
    <w:rsid w:val="006F6F82"/>
    <w:rsid w:val="00704405"/>
    <w:rsid w:val="00773D12"/>
    <w:rsid w:val="009B76C1"/>
    <w:rsid w:val="00A96090"/>
    <w:rsid w:val="00C56B66"/>
    <w:rsid w:val="00E3202C"/>
    <w:rsid w:val="00F9361E"/>
    <w:rsid w:val="57E59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585D8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57C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B76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04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OAS</dc:creator>
  <lastModifiedBy>Line Okkenhaug</lastModifiedBy>
  <revision>13</revision>
  <dcterms:created xsi:type="dcterms:W3CDTF">2015-08-12T14:27:00.0000000Z</dcterms:created>
  <dcterms:modified xsi:type="dcterms:W3CDTF">2015-08-19T19:47:32.4497571Z</dcterms:modified>
</coreProperties>
</file>