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72"/>
          <w:szCs w:val="72"/>
        </w:rPr>
      </w:pPr>
      <w:r w:rsidDel="00000000" w:rsidR="00000000" w:rsidRPr="00000000">
        <w:rPr>
          <w:sz w:val="72"/>
          <w:szCs w:val="72"/>
          <w:rtl w:val="0"/>
        </w:rPr>
        <w:t xml:space="preserve">Pm</w:t>
      </w:r>
    </w:p>
    <w:p w:rsidR="00000000" w:rsidDel="00000000" w:rsidP="00000000" w:rsidRDefault="00000000" w:rsidRPr="00000000" w14:paraId="00000002">
      <w:pPr>
        <w:rPr>
          <w:sz w:val="24"/>
          <w:szCs w:val="24"/>
        </w:rPr>
      </w:pPr>
      <w:r w:rsidDel="00000000" w:rsidR="00000000" w:rsidRPr="00000000">
        <w:rPr>
          <w:sz w:val="24"/>
          <w:szCs w:val="24"/>
          <w:rtl w:val="0"/>
        </w:rPr>
        <w:t xml:space="preserve">Covid-19-cup i Bergensområdet uke 21</w:t>
      </w:r>
    </w:p>
    <w:p w:rsidR="00000000" w:rsidDel="00000000" w:rsidP="00000000" w:rsidRDefault="00000000" w:rsidRPr="00000000" w14:paraId="00000003">
      <w:pPr>
        <w:rPr>
          <w:sz w:val="24"/>
          <w:szCs w:val="24"/>
        </w:rPr>
      </w:pPr>
      <w:r w:rsidDel="00000000" w:rsidR="00000000" w:rsidRPr="00000000">
        <w:rPr>
          <w:sz w:val="24"/>
          <w:szCs w:val="24"/>
          <w:rtl w:val="0"/>
        </w:rPr>
        <w:t xml:space="preserve">Arrangør: tif Viking</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Løyper:</w:t>
      </w:r>
    </w:p>
    <w:p w:rsidR="00000000" w:rsidDel="00000000" w:rsidP="00000000" w:rsidRDefault="00000000" w:rsidRPr="00000000" w14:paraId="00000006">
      <w:pPr>
        <w:rPr>
          <w:sz w:val="24"/>
          <w:szCs w:val="24"/>
        </w:rPr>
      </w:pPr>
      <w:r w:rsidDel="00000000" w:rsidR="00000000" w:rsidRPr="00000000">
        <w:rPr>
          <w:sz w:val="24"/>
          <w:szCs w:val="24"/>
          <w:rtl w:val="0"/>
        </w:rPr>
        <w:t xml:space="preserve">Mellomdistanse med følgende lengder:</w:t>
      </w:r>
    </w:p>
    <w:p w:rsidR="00000000" w:rsidDel="00000000" w:rsidP="00000000" w:rsidRDefault="00000000" w:rsidRPr="00000000" w14:paraId="00000007">
      <w:pPr>
        <w:rPr>
          <w:sz w:val="24"/>
          <w:szCs w:val="24"/>
        </w:rPr>
      </w:pPr>
      <w:r w:rsidDel="00000000" w:rsidR="00000000" w:rsidRPr="00000000">
        <w:rPr>
          <w:sz w:val="24"/>
          <w:szCs w:val="24"/>
          <w:rtl w:val="0"/>
        </w:rPr>
        <w:t xml:space="preserve">A: 4.0 km</w:t>
      </w:r>
    </w:p>
    <w:p w:rsidR="00000000" w:rsidDel="00000000" w:rsidP="00000000" w:rsidRDefault="00000000" w:rsidRPr="00000000" w14:paraId="00000008">
      <w:pPr>
        <w:rPr>
          <w:sz w:val="24"/>
          <w:szCs w:val="24"/>
        </w:rPr>
      </w:pPr>
      <w:r w:rsidDel="00000000" w:rsidR="00000000" w:rsidRPr="00000000">
        <w:rPr>
          <w:sz w:val="24"/>
          <w:szCs w:val="24"/>
          <w:rtl w:val="0"/>
        </w:rPr>
        <w:t xml:space="preserve">B: 2.8 km</w:t>
      </w:r>
    </w:p>
    <w:p w:rsidR="00000000" w:rsidDel="00000000" w:rsidP="00000000" w:rsidRDefault="00000000" w:rsidRPr="00000000" w14:paraId="00000009">
      <w:pPr>
        <w:rPr>
          <w:sz w:val="24"/>
          <w:szCs w:val="24"/>
        </w:rPr>
      </w:pPr>
      <w:r w:rsidDel="00000000" w:rsidR="00000000" w:rsidRPr="00000000">
        <w:rPr>
          <w:sz w:val="24"/>
          <w:szCs w:val="24"/>
          <w:rtl w:val="0"/>
        </w:rPr>
        <w:t xml:space="preserve">C. 2.1 km</w:t>
      </w:r>
    </w:p>
    <w:p w:rsidR="00000000" w:rsidDel="00000000" w:rsidP="00000000" w:rsidRDefault="00000000" w:rsidRPr="00000000" w14:paraId="0000000A">
      <w:pPr>
        <w:rPr>
          <w:sz w:val="24"/>
          <w:szCs w:val="24"/>
        </w:rPr>
      </w:pPr>
      <w:r w:rsidDel="00000000" w:rsidR="00000000" w:rsidRPr="00000000">
        <w:rPr>
          <w:sz w:val="24"/>
          <w:szCs w:val="24"/>
          <w:rtl w:val="0"/>
        </w:rPr>
        <w:t xml:space="preserve">N: 1.5 km</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Alle løypene har felles mål og start. Postflagg står ute fra 29. juni til 12. juli, under forutsetning at de ikke blir fjernet av turgåere. Start og mål er ikke merket, men ligger på tydelige sti/veikryss, som du finner ved bruk av kartet.</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Kart:</w:t>
      </w:r>
      <w:r w:rsidDel="00000000" w:rsidR="00000000" w:rsidRPr="00000000">
        <w:rPr>
          <w:sz w:val="24"/>
          <w:szCs w:val="24"/>
          <w:rtl w:val="0"/>
        </w:rPr>
        <w:t xml:space="preserve"> </w:t>
      </w:r>
    </w:p>
    <w:p w:rsidR="00000000" w:rsidDel="00000000" w:rsidP="00000000" w:rsidRDefault="00000000" w:rsidRPr="00000000" w14:paraId="0000000F">
      <w:pPr>
        <w:rPr>
          <w:sz w:val="24"/>
          <w:szCs w:val="24"/>
        </w:rPr>
      </w:pPr>
      <w:r w:rsidDel="00000000" w:rsidR="00000000" w:rsidRPr="00000000">
        <w:rPr>
          <w:sz w:val="24"/>
          <w:szCs w:val="24"/>
          <w:rtl w:val="0"/>
        </w:rPr>
        <w:t xml:space="preserve">Utsnitt av Munkebotn.</w:t>
      </w:r>
    </w:p>
    <w:p w:rsidR="00000000" w:rsidDel="00000000" w:rsidP="00000000" w:rsidRDefault="00000000" w:rsidRPr="00000000" w14:paraId="00000010">
      <w:pPr>
        <w:rPr>
          <w:sz w:val="24"/>
          <w:szCs w:val="24"/>
        </w:rPr>
      </w:pPr>
      <w:r w:rsidDel="00000000" w:rsidR="00000000" w:rsidRPr="00000000">
        <w:rPr>
          <w:sz w:val="24"/>
          <w:szCs w:val="24"/>
          <w:rtl w:val="0"/>
        </w:rPr>
        <w:t xml:space="preserve">A og B løype: 1:10000,  C løype: 1:7500 og N løype: 1:5000</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Løypelegger: </w:t>
      </w:r>
    </w:p>
    <w:p w:rsidR="00000000" w:rsidDel="00000000" w:rsidP="00000000" w:rsidRDefault="00000000" w:rsidRPr="00000000" w14:paraId="00000014">
      <w:pPr>
        <w:rPr>
          <w:b w:val="1"/>
          <w:sz w:val="24"/>
          <w:szCs w:val="24"/>
        </w:rPr>
      </w:pPr>
      <w:r w:rsidDel="00000000" w:rsidR="00000000" w:rsidRPr="00000000">
        <w:rPr>
          <w:sz w:val="24"/>
          <w:szCs w:val="24"/>
          <w:rtl w:val="0"/>
        </w:rPr>
        <w:t xml:space="preserve">Knut Kyrkjebø (</w:t>
      </w:r>
      <w:hyperlink r:id="rId6">
        <w:r w:rsidDel="00000000" w:rsidR="00000000" w:rsidRPr="00000000">
          <w:rPr>
            <w:color w:val="1155cc"/>
            <w:sz w:val="24"/>
            <w:szCs w:val="24"/>
            <w:u w:val="single"/>
            <w:rtl w:val="0"/>
          </w:rPr>
          <w:t xml:space="preserve">knut.kyrkjebo@gmail.com</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nut.kyrkjeb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