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7CC50" w14:textId="5957D728" w:rsidR="0071523B" w:rsidRPr="0022065F" w:rsidRDefault="0071523B" w:rsidP="00151373">
      <w:pPr>
        <w:ind w:right="-3"/>
        <w:jc w:val="center"/>
        <w:rPr>
          <w:rFonts w:cs="Arial"/>
          <w:b/>
          <w:bCs/>
          <w:sz w:val="24"/>
          <w:szCs w:val="24"/>
        </w:rPr>
      </w:pPr>
    </w:p>
    <w:p w14:paraId="73E627EB" w14:textId="5F964773" w:rsidR="007E08D3" w:rsidRPr="0022065F" w:rsidRDefault="00CD53C8" w:rsidP="005E7053">
      <w:pPr>
        <w:ind w:right="-3"/>
        <w:rPr>
          <w:rFonts w:cs="Arial"/>
          <w:i/>
          <w:iCs/>
        </w:rPr>
      </w:pPr>
      <w:r w:rsidRPr="0022065F">
        <w:rPr>
          <w:rFonts w:cs="Arial"/>
          <w:i/>
          <w:iCs/>
        </w:rPr>
        <w:t xml:space="preserve">Til NOFs </w:t>
      </w:r>
      <w:r w:rsidR="007E08D3" w:rsidRPr="0022065F">
        <w:rPr>
          <w:rFonts w:cs="Arial"/>
          <w:i/>
          <w:iCs/>
        </w:rPr>
        <w:t>Kretser og klubber</w:t>
      </w:r>
      <w:r w:rsidRPr="0022065F">
        <w:rPr>
          <w:rFonts w:cs="Arial"/>
          <w:i/>
          <w:iCs/>
        </w:rPr>
        <w:tab/>
      </w:r>
      <w:r w:rsidRPr="0022065F">
        <w:rPr>
          <w:rFonts w:cs="Arial"/>
          <w:i/>
          <w:iCs/>
        </w:rPr>
        <w:tab/>
      </w:r>
      <w:r w:rsidRPr="0022065F">
        <w:rPr>
          <w:rFonts w:cs="Arial"/>
          <w:i/>
          <w:iCs/>
        </w:rPr>
        <w:tab/>
      </w:r>
      <w:r w:rsidRPr="0022065F">
        <w:rPr>
          <w:rFonts w:cs="Arial"/>
          <w:i/>
          <w:iCs/>
        </w:rPr>
        <w:tab/>
      </w:r>
      <w:r w:rsidR="00AF0603" w:rsidRPr="0022065F">
        <w:rPr>
          <w:rFonts w:cs="Arial"/>
          <w:i/>
          <w:iCs/>
        </w:rPr>
        <w:t xml:space="preserve"> </w:t>
      </w:r>
      <w:r w:rsidR="00DB797A" w:rsidRPr="0022065F">
        <w:rPr>
          <w:rFonts w:cs="Arial"/>
          <w:i/>
          <w:iCs/>
        </w:rPr>
        <w:tab/>
      </w:r>
      <w:r w:rsidR="00DB797A" w:rsidRPr="0022065F">
        <w:rPr>
          <w:rFonts w:cs="Arial"/>
          <w:i/>
          <w:iCs/>
        </w:rPr>
        <w:tab/>
      </w:r>
      <w:r w:rsidR="005E7053" w:rsidRPr="0022065F">
        <w:rPr>
          <w:rFonts w:cs="Arial"/>
          <w:i/>
          <w:iCs/>
        </w:rPr>
        <w:tab/>
      </w:r>
      <w:r w:rsidR="00DB797A" w:rsidRPr="0022065F">
        <w:rPr>
          <w:rFonts w:cs="Arial"/>
          <w:i/>
          <w:iCs/>
        </w:rPr>
        <w:tab/>
      </w:r>
    </w:p>
    <w:p w14:paraId="4890B9C9" w14:textId="47E02AF7" w:rsidR="00DB797A" w:rsidRPr="0022065F" w:rsidRDefault="00DB797A" w:rsidP="007E08D3">
      <w:pPr>
        <w:ind w:left="6372" w:right="-3" w:firstLine="708"/>
        <w:rPr>
          <w:rFonts w:cs="Arial"/>
          <w:sz w:val="24"/>
          <w:szCs w:val="24"/>
        </w:rPr>
      </w:pPr>
      <w:r w:rsidRPr="0022065F">
        <w:rPr>
          <w:rFonts w:cs="Arial"/>
          <w:sz w:val="24"/>
          <w:szCs w:val="24"/>
        </w:rPr>
        <w:t xml:space="preserve">Oslo, </w:t>
      </w:r>
      <w:r w:rsidR="0054279D" w:rsidRPr="0022065F">
        <w:rPr>
          <w:rFonts w:cs="Arial"/>
          <w:sz w:val="24"/>
          <w:szCs w:val="24"/>
        </w:rPr>
        <w:t>4</w:t>
      </w:r>
      <w:r w:rsidR="00771A37" w:rsidRPr="0022065F">
        <w:rPr>
          <w:rFonts w:cs="Arial"/>
          <w:sz w:val="24"/>
          <w:szCs w:val="24"/>
        </w:rPr>
        <w:t xml:space="preserve">. mai </w:t>
      </w:r>
      <w:r w:rsidRPr="0022065F">
        <w:rPr>
          <w:rFonts w:cs="Arial"/>
          <w:sz w:val="24"/>
          <w:szCs w:val="24"/>
        </w:rPr>
        <w:t>20</w:t>
      </w:r>
      <w:r w:rsidR="00145060" w:rsidRPr="0022065F">
        <w:rPr>
          <w:rFonts w:cs="Arial"/>
          <w:sz w:val="24"/>
          <w:szCs w:val="24"/>
        </w:rPr>
        <w:t>20</w:t>
      </w:r>
    </w:p>
    <w:p w14:paraId="4ADDC907" w14:textId="733440E3" w:rsidR="00AF0603" w:rsidRPr="0022065F" w:rsidRDefault="00AF0603" w:rsidP="00AF0603">
      <w:pPr>
        <w:rPr>
          <w:rFonts w:cs="Arial"/>
          <w:i/>
          <w:iCs/>
        </w:rPr>
      </w:pPr>
    </w:p>
    <w:p w14:paraId="26A986FA" w14:textId="7093A0F8" w:rsidR="004F46CD" w:rsidRPr="0022065F" w:rsidRDefault="00CD53C8" w:rsidP="006D51D8">
      <w:pPr>
        <w:rPr>
          <w:rFonts w:cs="Arial"/>
          <w:b/>
          <w:bCs/>
          <w:sz w:val="32"/>
          <w:szCs w:val="32"/>
        </w:rPr>
      </w:pPr>
      <w:r w:rsidRPr="0022065F">
        <w:rPr>
          <w:rFonts w:cs="Arial"/>
          <w:b/>
          <w:bCs/>
          <w:sz w:val="32"/>
          <w:szCs w:val="32"/>
        </w:rPr>
        <w:t>Veiled</w:t>
      </w:r>
      <w:r w:rsidR="002A2C98" w:rsidRPr="0022065F">
        <w:rPr>
          <w:rFonts w:cs="Arial"/>
          <w:b/>
          <w:bCs/>
          <w:sz w:val="32"/>
          <w:szCs w:val="32"/>
        </w:rPr>
        <w:t>er for</w:t>
      </w:r>
      <w:r w:rsidRPr="0022065F">
        <w:rPr>
          <w:rFonts w:cs="Arial"/>
          <w:b/>
          <w:bCs/>
          <w:sz w:val="32"/>
          <w:szCs w:val="32"/>
        </w:rPr>
        <w:t xml:space="preserve"> </w:t>
      </w:r>
      <w:r w:rsidR="47725D98" w:rsidRPr="0022065F">
        <w:rPr>
          <w:rFonts w:cs="Arial"/>
          <w:b/>
          <w:bCs/>
          <w:sz w:val="32"/>
          <w:szCs w:val="32"/>
        </w:rPr>
        <w:t>lokale orienteringsløp</w:t>
      </w:r>
    </w:p>
    <w:p w14:paraId="52194BC0" w14:textId="77777777" w:rsidR="00167812" w:rsidRPr="0022065F" w:rsidRDefault="00167812" w:rsidP="00167812">
      <w:pPr>
        <w:rPr>
          <w:rFonts w:cs="Arial"/>
        </w:rPr>
      </w:pPr>
      <w:r w:rsidRPr="0022065F">
        <w:rPr>
          <w:rFonts w:cs="Arial"/>
        </w:rPr>
        <w:t>Denne veilederen er gyldig fra 7. mai til 15. juni. Det kan komme endringer som følge av myndighetenes vurdering av koronasituasjonen.</w:t>
      </w:r>
    </w:p>
    <w:p w14:paraId="77F5369E" w14:textId="77777777" w:rsidR="00D73421" w:rsidRPr="0022065F" w:rsidRDefault="00D73421" w:rsidP="0053343F">
      <w:pPr>
        <w:rPr>
          <w:rFonts w:cs="Arial"/>
        </w:rPr>
      </w:pPr>
    </w:p>
    <w:p w14:paraId="3B867F94" w14:textId="622F3182" w:rsidR="00656DAE" w:rsidRPr="0022065F" w:rsidRDefault="00FB4538" w:rsidP="00FB4538">
      <w:pPr>
        <w:rPr>
          <w:rFonts w:cs="Arial"/>
        </w:rPr>
      </w:pPr>
      <w:r w:rsidRPr="0022065F">
        <w:rPr>
          <w:rFonts w:cs="Arial"/>
        </w:rPr>
        <w:t>Som grunnlag for veilederen ligger de generelle smittevernrådene fra våre myndigheter om antall personer samlet, distansering mellom personer</w:t>
      </w:r>
      <w:r w:rsidR="000E7016" w:rsidRPr="0022065F">
        <w:rPr>
          <w:rFonts w:cs="Arial"/>
        </w:rPr>
        <w:t>, personlige hygiene og</w:t>
      </w:r>
      <w:r w:rsidRPr="0022065F">
        <w:rPr>
          <w:rFonts w:cs="Arial"/>
        </w:rPr>
        <w:t xml:space="preserve"> hindring av smitte via berøring. </w:t>
      </w:r>
      <w:r w:rsidR="00F52318" w:rsidRPr="0022065F">
        <w:rPr>
          <w:rFonts w:cs="Arial"/>
        </w:rPr>
        <w:t>Det er fra myndighetenes side åpnet for</w:t>
      </w:r>
      <w:r w:rsidR="00FB23E2" w:rsidRPr="0022065F">
        <w:rPr>
          <w:rFonts w:cs="Arial"/>
        </w:rPr>
        <w:t xml:space="preserve"> arrangementer som </w:t>
      </w:r>
      <w:r w:rsidR="00F52318" w:rsidRPr="0022065F">
        <w:rPr>
          <w:rFonts w:cs="Arial"/>
          <w:color w:val="000000"/>
          <w:shd w:val="clear" w:color="auto" w:fill="FFFFFF"/>
        </w:rPr>
        <w:t>følger anbefalingene fra Helsedirektoratet og organiserer seg på en smittevernfaglig forsvarlig måte.</w:t>
      </w:r>
    </w:p>
    <w:p w14:paraId="24242050" w14:textId="77777777" w:rsidR="0080569F" w:rsidRPr="0022065F" w:rsidRDefault="0080569F" w:rsidP="00FB4538">
      <w:pPr>
        <w:rPr>
          <w:rFonts w:cs="Arial"/>
        </w:rPr>
      </w:pPr>
    </w:p>
    <w:p w14:paraId="0AB4DE9C" w14:textId="0C2A6D7A" w:rsidR="0080569F" w:rsidRDefault="00656DAE" w:rsidP="00FB4538">
      <w:pPr>
        <w:rPr>
          <w:rFonts w:cs="Arial"/>
          <w:b/>
          <w:bCs/>
        </w:rPr>
      </w:pPr>
      <w:r w:rsidRPr="0022065F">
        <w:rPr>
          <w:rFonts w:cs="Arial"/>
          <w:b/>
          <w:bCs/>
        </w:rPr>
        <w:t>NB!</w:t>
      </w:r>
      <w:r w:rsidR="002B503A" w:rsidRPr="0022065F">
        <w:rPr>
          <w:rFonts w:cs="Arial"/>
          <w:b/>
          <w:bCs/>
        </w:rPr>
        <w:t xml:space="preserve"> P</w:t>
      </w:r>
      <w:r w:rsidR="00982440" w:rsidRPr="0022065F">
        <w:rPr>
          <w:rFonts w:cs="Arial"/>
          <w:b/>
          <w:bCs/>
        </w:rPr>
        <w:t xml:space="preserve">ersoner som har symptomer på </w:t>
      </w:r>
      <w:proofErr w:type="gramStart"/>
      <w:r w:rsidR="00982440" w:rsidRPr="0022065F">
        <w:rPr>
          <w:rFonts w:cs="Arial"/>
          <w:b/>
          <w:bCs/>
        </w:rPr>
        <w:t>luftveisinfeksjon</w:t>
      </w:r>
      <w:proofErr w:type="gramEnd"/>
      <w:r w:rsidR="00982440" w:rsidRPr="0022065F">
        <w:rPr>
          <w:rFonts w:cs="Arial"/>
          <w:b/>
          <w:bCs/>
        </w:rPr>
        <w:t xml:space="preserve"> </w:t>
      </w:r>
      <w:r w:rsidR="002B503A" w:rsidRPr="0022065F">
        <w:rPr>
          <w:rFonts w:cs="Arial"/>
          <w:b/>
          <w:bCs/>
        </w:rPr>
        <w:t>s</w:t>
      </w:r>
      <w:r w:rsidR="00982440" w:rsidRPr="0022065F">
        <w:rPr>
          <w:rFonts w:cs="Arial"/>
          <w:b/>
          <w:bCs/>
        </w:rPr>
        <w:t>kal</w:t>
      </w:r>
      <w:r w:rsidR="002B503A" w:rsidRPr="0022065F">
        <w:rPr>
          <w:rFonts w:cs="Arial"/>
          <w:b/>
          <w:bCs/>
        </w:rPr>
        <w:t xml:space="preserve"> ikke</w:t>
      </w:r>
      <w:r w:rsidR="00982440" w:rsidRPr="0022065F">
        <w:rPr>
          <w:rFonts w:cs="Arial"/>
          <w:b/>
          <w:bCs/>
        </w:rPr>
        <w:t xml:space="preserve"> delta/arrangere (heller ikke ved milde symptomer)</w:t>
      </w:r>
      <w:r w:rsidR="002B503A" w:rsidRPr="0022065F">
        <w:rPr>
          <w:rFonts w:cs="Arial"/>
          <w:b/>
          <w:bCs/>
        </w:rPr>
        <w:t>.</w:t>
      </w:r>
      <w:r w:rsidR="003C31F6" w:rsidRPr="0022065F">
        <w:rPr>
          <w:rFonts w:cs="Arial"/>
          <w:b/>
          <w:bCs/>
        </w:rPr>
        <w:t xml:space="preserve"> Dette gjelder også personer som er i karantene eller isolasjon.</w:t>
      </w:r>
      <w:r w:rsidR="007D1B16">
        <w:rPr>
          <w:rFonts w:cs="Arial"/>
          <w:b/>
          <w:bCs/>
        </w:rPr>
        <w:t xml:space="preserve"> Personer i risikogruppe </w:t>
      </w:r>
      <w:r w:rsidR="00D84AE2">
        <w:rPr>
          <w:rFonts w:cs="Arial"/>
          <w:b/>
          <w:bCs/>
        </w:rPr>
        <w:t>anbefales på generelt grunnlag å ikke delta i arrangementer.</w:t>
      </w:r>
    </w:p>
    <w:p w14:paraId="4EB18AE6" w14:textId="77777777" w:rsidR="00D84AE2" w:rsidRPr="0022065F" w:rsidRDefault="00D84AE2" w:rsidP="00FB4538">
      <w:pPr>
        <w:rPr>
          <w:rFonts w:cs="Arial"/>
          <w:b/>
          <w:bCs/>
        </w:rPr>
      </w:pPr>
    </w:p>
    <w:p w14:paraId="30E95E46" w14:textId="79792EA0" w:rsidR="00FB4538" w:rsidRPr="0022065F" w:rsidRDefault="005C64F0" w:rsidP="00FB4538">
      <w:pPr>
        <w:rPr>
          <w:rFonts w:cs="Arial"/>
        </w:rPr>
      </w:pPr>
      <w:r w:rsidRPr="0022065F">
        <w:rPr>
          <w:rFonts w:cs="Arial"/>
        </w:rPr>
        <w:t xml:space="preserve">Myndighetene har gjort det klart at dersom man mot formodning </w:t>
      </w:r>
      <w:r w:rsidR="000836DB" w:rsidRPr="0022065F">
        <w:rPr>
          <w:rFonts w:cs="Arial"/>
        </w:rPr>
        <w:t>ikke</w:t>
      </w:r>
      <w:r w:rsidRPr="0022065F">
        <w:rPr>
          <w:rFonts w:cs="Arial"/>
        </w:rPr>
        <w:t xml:space="preserve"> skulle klare å overholde</w:t>
      </w:r>
      <w:r w:rsidR="000836DB" w:rsidRPr="0022065F">
        <w:rPr>
          <w:rFonts w:cs="Arial"/>
        </w:rPr>
        <w:t xml:space="preserve"> de gjeldende regler og anbefalinger, </w:t>
      </w:r>
      <w:r w:rsidR="007E4BEF" w:rsidRPr="0022065F">
        <w:rPr>
          <w:rFonts w:cs="Arial"/>
        </w:rPr>
        <w:t>eller at oppmykingen fører til økt smittespredning</w:t>
      </w:r>
      <w:r w:rsidR="0035326F" w:rsidRPr="0022065F">
        <w:rPr>
          <w:rFonts w:cs="Arial"/>
        </w:rPr>
        <w:t xml:space="preserve"> -</w:t>
      </w:r>
      <w:r w:rsidR="007E4BEF" w:rsidRPr="0022065F">
        <w:rPr>
          <w:rFonts w:cs="Arial"/>
        </w:rPr>
        <w:t xml:space="preserve"> </w:t>
      </w:r>
      <w:r w:rsidR="000836DB" w:rsidRPr="0022065F">
        <w:rPr>
          <w:rFonts w:cs="Arial"/>
        </w:rPr>
        <w:t xml:space="preserve">vil det kunne føre til </w:t>
      </w:r>
      <w:r w:rsidR="007E4BEF" w:rsidRPr="0022065F">
        <w:rPr>
          <w:rFonts w:cs="Arial"/>
        </w:rPr>
        <w:t>gjeninnføring av strengere regler</w:t>
      </w:r>
      <w:r w:rsidR="0035326F" w:rsidRPr="0022065F">
        <w:rPr>
          <w:rFonts w:cs="Arial"/>
        </w:rPr>
        <w:t>.</w:t>
      </w:r>
    </w:p>
    <w:p w14:paraId="38C703A9" w14:textId="77777777" w:rsidR="00FB4538" w:rsidRPr="0022065F" w:rsidRDefault="00FB4538" w:rsidP="0053343F">
      <w:pPr>
        <w:rPr>
          <w:rFonts w:cs="Arial"/>
        </w:rPr>
      </w:pPr>
    </w:p>
    <w:p w14:paraId="3BA6E25B" w14:textId="03D2605A" w:rsidR="0053343F" w:rsidRPr="0022065F" w:rsidRDefault="00167812" w:rsidP="0053343F">
      <w:pPr>
        <w:rPr>
          <w:rFonts w:cs="Arial"/>
        </w:rPr>
      </w:pPr>
      <w:r w:rsidRPr="0022065F">
        <w:rPr>
          <w:rFonts w:cs="Arial"/>
        </w:rPr>
        <w:t>V</w:t>
      </w:r>
      <w:r w:rsidR="006D4F7F" w:rsidRPr="0022065F">
        <w:rPr>
          <w:rFonts w:cs="Arial"/>
        </w:rPr>
        <w:t xml:space="preserve">eilederen beskriver hvordan en kan arrangere lokale orienteringsløp </w:t>
      </w:r>
      <w:r w:rsidR="00C054D9" w:rsidRPr="0022065F">
        <w:rPr>
          <w:rFonts w:cs="Arial"/>
        </w:rPr>
        <w:t>i skogen</w:t>
      </w:r>
      <w:r w:rsidR="00E32F4A" w:rsidRPr="0022065F">
        <w:rPr>
          <w:rFonts w:cs="Arial"/>
        </w:rPr>
        <w:t xml:space="preserve"> uten økt risiko for smittespredning</w:t>
      </w:r>
      <w:r w:rsidR="00C054D9" w:rsidRPr="0022065F">
        <w:rPr>
          <w:rFonts w:cs="Arial"/>
        </w:rPr>
        <w:t>.</w:t>
      </w:r>
      <w:r w:rsidR="00685F5E" w:rsidRPr="0022065F">
        <w:rPr>
          <w:rFonts w:cs="Arial"/>
        </w:rPr>
        <w:t xml:space="preserve"> </w:t>
      </w:r>
    </w:p>
    <w:p w14:paraId="7407E82F" w14:textId="1D6EF22E" w:rsidR="00C054D9" w:rsidRPr="0022065F" w:rsidRDefault="00C054D9" w:rsidP="0053343F">
      <w:pPr>
        <w:rPr>
          <w:rFonts w:cs="Arial"/>
        </w:rPr>
      </w:pPr>
      <w:r w:rsidRPr="0022065F">
        <w:rPr>
          <w:rFonts w:cs="Arial"/>
        </w:rPr>
        <w:t xml:space="preserve">Hvis en arrangerer sprintkonkurranser </w:t>
      </w:r>
      <w:r w:rsidR="003A33E3" w:rsidRPr="0022065F">
        <w:rPr>
          <w:rFonts w:cs="Arial"/>
        </w:rPr>
        <w:t>i park/gate</w:t>
      </w:r>
      <w:r w:rsidR="00570F00" w:rsidRPr="0022065F">
        <w:rPr>
          <w:rFonts w:cs="Arial"/>
        </w:rPr>
        <w:t xml:space="preserve"> </w:t>
      </w:r>
      <w:r w:rsidRPr="0022065F">
        <w:rPr>
          <w:rFonts w:cs="Arial"/>
        </w:rPr>
        <w:t>så må en</w:t>
      </w:r>
      <w:r w:rsidR="00BF2DA1" w:rsidRPr="0022065F">
        <w:rPr>
          <w:rFonts w:cs="Arial"/>
        </w:rPr>
        <w:t xml:space="preserve"> </w:t>
      </w:r>
      <w:r w:rsidRPr="0022065F">
        <w:rPr>
          <w:rFonts w:cs="Arial"/>
        </w:rPr>
        <w:t>være bevisst på at det ikke kan gjennomføres i områder eller på tidspunkter med mange andre mennesker i området.</w:t>
      </w:r>
    </w:p>
    <w:p w14:paraId="35952BA1" w14:textId="2771D2D4" w:rsidR="00D206B4" w:rsidRPr="0022065F" w:rsidRDefault="007B105A" w:rsidP="0053343F">
      <w:pPr>
        <w:rPr>
          <w:rFonts w:cs="Arial"/>
        </w:rPr>
      </w:pPr>
      <w:r w:rsidRPr="0022065F">
        <w:rPr>
          <w:rFonts w:cs="Arial"/>
        </w:rPr>
        <w:t>For å begrense reisevirksomhet er v</w:t>
      </w:r>
      <w:r w:rsidR="00D206B4" w:rsidRPr="0022065F">
        <w:rPr>
          <w:rFonts w:cs="Arial"/>
        </w:rPr>
        <w:t xml:space="preserve">eilederen </w:t>
      </w:r>
      <w:r w:rsidR="008226B3" w:rsidRPr="0022065F">
        <w:rPr>
          <w:rFonts w:cs="Arial"/>
        </w:rPr>
        <w:t>fortrinnsvis</w:t>
      </w:r>
      <w:r w:rsidR="00C81AA9" w:rsidRPr="0022065F">
        <w:rPr>
          <w:rFonts w:cs="Arial"/>
        </w:rPr>
        <w:t xml:space="preserve"> </w:t>
      </w:r>
      <w:r w:rsidR="00240A23" w:rsidRPr="0022065F">
        <w:rPr>
          <w:rFonts w:cs="Arial"/>
        </w:rPr>
        <w:t xml:space="preserve">rettet mot klubbkonkurranser eller konkurranser </w:t>
      </w:r>
      <w:r w:rsidR="00E74236" w:rsidRPr="0022065F">
        <w:rPr>
          <w:rFonts w:cs="Arial"/>
        </w:rPr>
        <w:t>blant</w:t>
      </w:r>
      <w:r w:rsidR="00240A23" w:rsidRPr="0022065F">
        <w:rPr>
          <w:rFonts w:cs="Arial"/>
        </w:rPr>
        <w:t xml:space="preserve"> </w:t>
      </w:r>
      <w:r w:rsidR="00E74236" w:rsidRPr="0022065F">
        <w:rPr>
          <w:rFonts w:cs="Arial"/>
        </w:rPr>
        <w:t>nabo</w:t>
      </w:r>
      <w:r w:rsidR="004E096F" w:rsidRPr="0022065F">
        <w:rPr>
          <w:rFonts w:cs="Arial"/>
        </w:rPr>
        <w:t>klubber</w:t>
      </w:r>
      <w:r w:rsidR="008F5301" w:rsidRPr="0022065F">
        <w:rPr>
          <w:rFonts w:cs="Arial"/>
        </w:rPr>
        <w:t>.</w:t>
      </w:r>
    </w:p>
    <w:p w14:paraId="6343397C" w14:textId="4597C454" w:rsidR="00C8240A" w:rsidRPr="0022065F" w:rsidRDefault="00C8240A" w:rsidP="00915CFD">
      <w:pPr>
        <w:rPr>
          <w:rFonts w:cs="Arial"/>
        </w:rPr>
      </w:pPr>
    </w:p>
    <w:p w14:paraId="2E4B53D4" w14:textId="0B04C778" w:rsidR="00C73C17" w:rsidRPr="0022065F" w:rsidRDefault="0041591D" w:rsidP="00915CFD">
      <w:pPr>
        <w:rPr>
          <w:rFonts w:cs="Arial"/>
        </w:rPr>
      </w:pPr>
      <w:r w:rsidRPr="0022065F">
        <w:rPr>
          <w:rFonts w:cs="Arial"/>
        </w:rPr>
        <w:t xml:space="preserve">Det er gitt åpning for å arrangere orienteringsløp </w:t>
      </w:r>
      <w:r w:rsidR="00ED5093" w:rsidRPr="0022065F">
        <w:rPr>
          <w:rFonts w:cs="Arial"/>
        </w:rPr>
        <w:t>der</w:t>
      </w:r>
      <w:r w:rsidRPr="0022065F">
        <w:rPr>
          <w:rFonts w:cs="Arial"/>
        </w:rPr>
        <w:t xml:space="preserve"> inntil 50 personer</w:t>
      </w:r>
      <w:r w:rsidR="00ED5093" w:rsidRPr="0022065F">
        <w:rPr>
          <w:rFonts w:cs="Arial"/>
        </w:rPr>
        <w:t xml:space="preserve"> er</w:t>
      </w:r>
      <w:r w:rsidRPr="0022065F">
        <w:rPr>
          <w:rFonts w:cs="Arial"/>
        </w:rPr>
        <w:t xml:space="preserve"> samlet</w:t>
      </w:r>
      <w:r w:rsidR="00831F22">
        <w:rPr>
          <w:rFonts w:cs="Arial"/>
        </w:rPr>
        <w:t xml:space="preserve"> samtidig</w:t>
      </w:r>
      <w:r w:rsidRPr="0022065F">
        <w:rPr>
          <w:rFonts w:cs="Arial"/>
        </w:rPr>
        <w:t xml:space="preserve">. </w:t>
      </w:r>
      <w:r w:rsidR="006D4F7F" w:rsidRPr="0022065F">
        <w:rPr>
          <w:rFonts w:cs="Arial"/>
        </w:rPr>
        <w:t xml:space="preserve">Utøvelse av orientering </w:t>
      </w:r>
      <w:r w:rsidR="00CB639A" w:rsidRPr="0022065F">
        <w:rPr>
          <w:rFonts w:cs="Arial"/>
        </w:rPr>
        <w:t>er</w:t>
      </w:r>
      <w:r w:rsidR="006D4F7F" w:rsidRPr="0022065F">
        <w:rPr>
          <w:rFonts w:cs="Arial"/>
        </w:rPr>
        <w:t xml:space="preserve"> ikke i seg selv forbundet med vesentlig smittefare all den tid det utføres </w:t>
      </w:r>
      <w:r w:rsidR="000E4CBB" w:rsidRPr="0022065F">
        <w:rPr>
          <w:rFonts w:cs="Arial"/>
        </w:rPr>
        <w:t>individuelt</w:t>
      </w:r>
      <w:r w:rsidR="006D4F7F" w:rsidRPr="0022065F">
        <w:rPr>
          <w:rFonts w:cs="Arial"/>
        </w:rPr>
        <w:t xml:space="preserve"> og alle løper for seg selv. Utfordringene er mere knyttet til</w:t>
      </w:r>
      <w:r w:rsidR="00CB639A" w:rsidRPr="0022065F">
        <w:rPr>
          <w:rFonts w:cs="Arial"/>
        </w:rPr>
        <w:t xml:space="preserve"> reise,</w:t>
      </w:r>
      <w:r w:rsidR="006D4F7F" w:rsidRPr="0022065F">
        <w:rPr>
          <w:rFonts w:cs="Arial"/>
        </w:rPr>
        <w:t xml:space="preserve"> arena (samlingsted) og startsted, samt ved stempling på postene.</w:t>
      </w:r>
    </w:p>
    <w:p w14:paraId="03C3E8A3" w14:textId="77777777" w:rsidR="00D73421" w:rsidRPr="0022065F" w:rsidRDefault="00D73421" w:rsidP="00915CFD">
      <w:pPr>
        <w:rPr>
          <w:rFonts w:cs="Arial"/>
        </w:rPr>
      </w:pPr>
    </w:p>
    <w:p w14:paraId="7EACB457" w14:textId="12DF4FE1" w:rsidR="008E00EC" w:rsidRPr="0022065F" w:rsidRDefault="008E00EC" w:rsidP="008E00EC">
      <w:pPr>
        <w:rPr>
          <w:rFonts w:cs="Arial"/>
          <w:b/>
          <w:bCs/>
          <w:u w:val="single"/>
        </w:rPr>
      </w:pPr>
      <w:r w:rsidRPr="0022065F">
        <w:rPr>
          <w:rFonts w:cs="Arial"/>
          <w:b/>
          <w:bCs/>
          <w:u w:val="single"/>
        </w:rPr>
        <w:t>For arrangør:</w:t>
      </w:r>
    </w:p>
    <w:p w14:paraId="48DF23A8" w14:textId="77777777" w:rsidR="00B174C9" w:rsidRPr="0022065F" w:rsidRDefault="00AF0AF1" w:rsidP="008E00EC">
      <w:pPr>
        <w:rPr>
          <w:rFonts w:cs="Arial"/>
        </w:rPr>
      </w:pPr>
      <w:r w:rsidRPr="0022065F">
        <w:rPr>
          <w:rFonts w:cs="Arial"/>
        </w:rPr>
        <w:t xml:space="preserve">Arrangøren skal utpeke en smittevernsansvarlig som til enhver tid har ansvar for at reglene blir overholdt. </w:t>
      </w:r>
      <w:r w:rsidR="00912599" w:rsidRPr="0022065F">
        <w:rPr>
          <w:rFonts w:cs="Arial"/>
        </w:rPr>
        <w:t xml:space="preserve">Denne personen skal </w:t>
      </w:r>
      <w:r w:rsidR="00A24808" w:rsidRPr="0022065F">
        <w:rPr>
          <w:rFonts w:cs="Arial"/>
        </w:rPr>
        <w:t>gis</w:t>
      </w:r>
      <w:r w:rsidR="00912599" w:rsidRPr="0022065F">
        <w:rPr>
          <w:rFonts w:cs="Arial"/>
        </w:rPr>
        <w:t xml:space="preserve"> myndighet til å</w:t>
      </w:r>
      <w:r w:rsidR="00A24808" w:rsidRPr="0022065F">
        <w:rPr>
          <w:rFonts w:cs="Arial"/>
        </w:rPr>
        <w:t xml:space="preserve"> avblåse konkurransen</w:t>
      </w:r>
      <w:r w:rsidR="00C23D3D" w:rsidRPr="0022065F">
        <w:rPr>
          <w:rFonts w:cs="Arial"/>
        </w:rPr>
        <w:t xml:space="preserve"> </w:t>
      </w:r>
      <w:r w:rsidR="007474BF" w:rsidRPr="0022065F">
        <w:rPr>
          <w:rFonts w:cs="Arial"/>
        </w:rPr>
        <w:t>og/eller bortvise personer</w:t>
      </w:r>
      <w:r w:rsidR="00A24808" w:rsidRPr="0022065F">
        <w:rPr>
          <w:rFonts w:cs="Arial"/>
        </w:rPr>
        <w:t xml:space="preserve"> dersom </w:t>
      </w:r>
      <w:r w:rsidR="00A86E36" w:rsidRPr="0022065F">
        <w:rPr>
          <w:rFonts w:cs="Arial"/>
        </w:rPr>
        <w:t>krav</w:t>
      </w:r>
      <w:r w:rsidR="00167812" w:rsidRPr="0022065F">
        <w:rPr>
          <w:rFonts w:cs="Arial"/>
        </w:rPr>
        <w:t>ene</w:t>
      </w:r>
      <w:r w:rsidR="00A86E36" w:rsidRPr="0022065F">
        <w:rPr>
          <w:rFonts w:cs="Arial"/>
        </w:rPr>
        <w:t xml:space="preserve"> til smittevern</w:t>
      </w:r>
      <w:r w:rsidR="00A24808" w:rsidRPr="0022065F">
        <w:rPr>
          <w:rFonts w:cs="Arial"/>
        </w:rPr>
        <w:t xml:space="preserve"> ikke kan overholdes</w:t>
      </w:r>
      <w:r w:rsidR="00912599" w:rsidRPr="0022065F">
        <w:rPr>
          <w:rFonts w:cs="Arial"/>
        </w:rPr>
        <w:t xml:space="preserve">. </w:t>
      </w:r>
    </w:p>
    <w:p w14:paraId="2C1A3AA3" w14:textId="77777777" w:rsidR="00B174C9" w:rsidRPr="0022065F" w:rsidRDefault="00B174C9" w:rsidP="008E00EC">
      <w:pPr>
        <w:rPr>
          <w:rFonts w:cs="Arial"/>
        </w:rPr>
      </w:pPr>
    </w:p>
    <w:p w14:paraId="4B5B07D9" w14:textId="71EC1AB3" w:rsidR="00912599" w:rsidRPr="0022065F" w:rsidRDefault="00B174C9" w:rsidP="008E00EC">
      <w:pPr>
        <w:rPr>
          <w:rFonts w:cs="Arial"/>
        </w:rPr>
      </w:pPr>
      <w:r w:rsidRPr="0022065F">
        <w:rPr>
          <w:rFonts w:cs="Arial"/>
        </w:rPr>
        <w:t>Smitteverntiltakene skal</w:t>
      </w:r>
      <w:r w:rsidR="00334135" w:rsidRPr="0022065F">
        <w:rPr>
          <w:rFonts w:cs="Arial"/>
        </w:rPr>
        <w:t xml:space="preserve"> kommuniseres til deltakerne både i i</w:t>
      </w:r>
      <w:r w:rsidR="00D93895" w:rsidRPr="0022065F">
        <w:rPr>
          <w:rFonts w:cs="Arial"/>
        </w:rPr>
        <w:t>nnbydelse/PM og på arena</w:t>
      </w:r>
      <w:r w:rsidR="00953999">
        <w:rPr>
          <w:rFonts w:cs="Arial"/>
        </w:rPr>
        <w:t>.</w:t>
      </w:r>
    </w:p>
    <w:p w14:paraId="61919FB5" w14:textId="2AA8BED8" w:rsidR="00BD5DE9" w:rsidRPr="0022065F" w:rsidRDefault="00BD5DE9" w:rsidP="008E00EC">
      <w:pPr>
        <w:rPr>
          <w:rFonts w:cs="Arial"/>
        </w:rPr>
      </w:pPr>
    </w:p>
    <w:p w14:paraId="26AE2103" w14:textId="3BDD8E61" w:rsidR="00BD5DE9" w:rsidRPr="0022065F" w:rsidRDefault="00BD5DE9" w:rsidP="008E00EC">
      <w:pPr>
        <w:rPr>
          <w:rFonts w:cs="Arial"/>
        </w:rPr>
      </w:pPr>
      <w:r w:rsidRPr="0022065F">
        <w:rPr>
          <w:rFonts w:cs="Arial"/>
        </w:rPr>
        <w:t xml:space="preserve">Arrangøren må ha </w:t>
      </w:r>
      <w:r w:rsidR="00D93895" w:rsidRPr="0022065F">
        <w:rPr>
          <w:rFonts w:cs="Arial"/>
        </w:rPr>
        <w:t>etablert</w:t>
      </w:r>
      <w:r w:rsidR="007A7191" w:rsidRPr="0022065F">
        <w:rPr>
          <w:rFonts w:cs="Arial"/>
        </w:rPr>
        <w:t xml:space="preserve"> rutiner for hvordan de skal håndtere en situasjon der noen blir syke</w:t>
      </w:r>
      <w:r w:rsidR="0098515A" w:rsidRPr="0022065F">
        <w:rPr>
          <w:rFonts w:cs="Arial"/>
        </w:rPr>
        <w:t xml:space="preserve"> under selve arrang</w:t>
      </w:r>
      <w:r w:rsidR="00D93895" w:rsidRPr="0022065F">
        <w:rPr>
          <w:rFonts w:cs="Arial"/>
        </w:rPr>
        <w:t>e</w:t>
      </w:r>
      <w:r w:rsidR="0098515A" w:rsidRPr="0022065F">
        <w:rPr>
          <w:rFonts w:cs="Arial"/>
        </w:rPr>
        <w:t>mentet.</w:t>
      </w:r>
    </w:p>
    <w:p w14:paraId="31DBC1E2" w14:textId="77777777" w:rsidR="000262DC" w:rsidRPr="0022065F" w:rsidRDefault="000262DC" w:rsidP="008E00EC">
      <w:pPr>
        <w:rPr>
          <w:rFonts w:cs="Arial"/>
        </w:rPr>
      </w:pPr>
    </w:p>
    <w:p w14:paraId="2EC1EA22" w14:textId="1414D7EF" w:rsidR="000707AF" w:rsidRPr="0022065F" w:rsidRDefault="00C73C17" w:rsidP="000707AF">
      <w:pPr>
        <w:rPr>
          <w:rFonts w:cs="Arial"/>
        </w:rPr>
      </w:pPr>
      <w:r w:rsidRPr="0022065F">
        <w:rPr>
          <w:rFonts w:cs="Arial"/>
        </w:rPr>
        <w:lastRenderedPageBreak/>
        <w:t>Arena</w:t>
      </w:r>
      <w:r w:rsidR="00D7366B" w:rsidRPr="0022065F">
        <w:rPr>
          <w:rFonts w:cs="Arial"/>
        </w:rPr>
        <w:t xml:space="preserve"> og start</w:t>
      </w:r>
      <w:r w:rsidR="00A64342" w:rsidRPr="0022065F">
        <w:rPr>
          <w:rFonts w:cs="Arial"/>
        </w:rPr>
        <w:t>tidsordning</w:t>
      </w:r>
      <w:r w:rsidR="00D7366B" w:rsidRPr="0022065F">
        <w:rPr>
          <w:rFonts w:cs="Arial"/>
        </w:rPr>
        <w:t xml:space="preserve"> skal utformes slik at det aldri er mer enn</w:t>
      </w:r>
      <w:r w:rsidR="00A64342" w:rsidRPr="0022065F">
        <w:rPr>
          <w:rFonts w:cs="Arial"/>
        </w:rPr>
        <w:t xml:space="preserve"> 50 personer samlet på arena</w:t>
      </w:r>
      <w:r w:rsidR="0098515A" w:rsidRPr="0022065F">
        <w:rPr>
          <w:rFonts w:cs="Arial"/>
        </w:rPr>
        <w:t xml:space="preserve"> samtidig</w:t>
      </w:r>
      <w:r w:rsidR="00A64342" w:rsidRPr="0022065F">
        <w:rPr>
          <w:rFonts w:cs="Arial"/>
        </w:rPr>
        <w:t xml:space="preserve">. </w:t>
      </w:r>
      <w:r w:rsidR="00F54765" w:rsidRPr="0022065F">
        <w:rPr>
          <w:rFonts w:cs="Arial"/>
        </w:rPr>
        <w:t>Det åpnes for at arena</w:t>
      </w:r>
      <w:r w:rsidR="00E561F0" w:rsidRPr="0022065F">
        <w:rPr>
          <w:rFonts w:cs="Arial"/>
        </w:rPr>
        <w:t>en kan fylles opp med nye deltakere når de som er ferdig</w:t>
      </w:r>
      <w:r w:rsidR="00B704A6" w:rsidRPr="0022065F">
        <w:rPr>
          <w:rFonts w:cs="Arial"/>
        </w:rPr>
        <w:t>e</w:t>
      </w:r>
      <w:r w:rsidR="00E561F0" w:rsidRPr="0022065F">
        <w:rPr>
          <w:rFonts w:cs="Arial"/>
        </w:rPr>
        <w:t xml:space="preserve"> har forlatt arenaen</w:t>
      </w:r>
      <w:r w:rsidR="007B1902" w:rsidRPr="0022065F">
        <w:rPr>
          <w:rFonts w:cs="Arial"/>
        </w:rPr>
        <w:t>.</w:t>
      </w:r>
      <w:r w:rsidR="00870A93" w:rsidRPr="0022065F">
        <w:rPr>
          <w:rFonts w:cs="Arial"/>
        </w:rPr>
        <w:t xml:space="preserve"> </w:t>
      </w:r>
      <w:r w:rsidR="00F96CDF" w:rsidRPr="0022065F">
        <w:rPr>
          <w:rFonts w:cs="Arial"/>
        </w:rPr>
        <w:t xml:space="preserve">Starten bør strekke seg over god tid. </w:t>
      </w:r>
      <w:r w:rsidR="000707AF" w:rsidRPr="0022065F">
        <w:rPr>
          <w:rFonts w:cs="Arial"/>
        </w:rPr>
        <w:t>Det skal ikke starte mer enn maksimalt 3 løpere pr minutt. Startområdet rigges med tanke på tilstrekkelig avstand.</w:t>
      </w:r>
    </w:p>
    <w:p w14:paraId="7F0F5DBC" w14:textId="534FD5DA" w:rsidR="00C73C17" w:rsidRPr="0022065F" w:rsidRDefault="00A77ED9" w:rsidP="008E00EC">
      <w:pPr>
        <w:rPr>
          <w:rFonts w:cs="Arial"/>
        </w:rPr>
      </w:pPr>
      <w:r w:rsidRPr="0022065F">
        <w:rPr>
          <w:rFonts w:cs="Arial"/>
        </w:rPr>
        <w:t xml:space="preserve">Hver </w:t>
      </w:r>
      <w:r w:rsidR="00395B5B" w:rsidRPr="0022065F">
        <w:rPr>
          <w:rFonts w:cs="Arial"/>
        </w:rPr>
        <w:t xml:space="preserve">klubb/deltaker tildeles sin spesifikke </w:t>
      </w:r>
      <w:r w:rsidR="00701C83" w:rsidRPr="0022065F">
        <w:rPr>
          <w:rFonts w:cs="Arial"/>
        </w:rPr>
        <w:t>starttids</w:t>
      </w:r>
      <w:r w:rsidR="00870A93" w:rsidRPr="0022065F">
        <w:rPr>
          <w:rFonts w:cs="Arial"/>
        </w:rPr>
        <w:t>bolk</w:t>
      </w:r>
      <w:r w:rsidR="00395B5B" w:rsidRPr="0022065F">
        <w:rPr>
          <w:rFonts w:cs="Arial"/>
        </w:rPr>
        <w:t xml:space="preserve">. </w:t>
      </w:r>
      <w:r w:rsidR="00E74900" w:rsidRPr="0022065F">
        <w:rPr>
          <w:rFonts w:cs="Arial"/>
        </w:rPr>
        <w:t>De</w:t>
      </w:r>
      <w:r w:rsidR="00395B5B" w:rsidRPr="0022065F">
        <w:rPr>
          <w:rFonts w:cs="Arial"/>
        </w:rPr>
        <w:t>t</w:t>
      </w:r>
      <w:r w:rsidR="00DA3D99" w:rsidRPr="0022065F">
        <w:rPr>
          <w:rFonts w:cs="Arial"/>
        </w:rPr>
        <w:t>te</w:t>
      </w:r>
      <w:r w:rsidR="00395B5B" w:rsidRPr="0022065F">
        <w:rPr>
          <w:rFonts w:cs="Arial"/>
        </w:rPr>
        <w:t xml:space="preserve"> skal klart </w:t>
      </w:r>
      <w:proofErr w:type="gramStart"/>
      <w:r w:rsidR="00395B5B" w:rsidRPr="0022065F">
        <w:rPr>
          <w:rFonts w:cs="Arial"/>
        </w:rPr>
        <w:t>fremgå</w:t>
      </w:r>
      <w:proofErr w:type="gramEnd"/>
      <w:r w:rsidR="00395B5B" w:rsidRPr="0022065F">
        <w:rPr>
          <w:rFonts w:cs="Arial"/>
        </w:rPr>
        <w:t xml:space="preserve"> av</w:t>
      </w:r>
      <w:r w:rsidR="00DA3D99" w:rsidRPr="0022065F">
        <w:rPr>
          <w:rFonts w:cs="Arial"/>
        </w:rPr>
        <w:t xml:space="preserve"> arrangørens informasjon.</w:t>
      </w:r>
    </w:p>
    <w:p w14:paraId="496F94D9" w14:textId="77777777" w:rsidR="000262DC" w:rsidRPr="0022065F" w:rsidRDefault="000262DC" w:rsidP="008E00EC">
      <w:pPr>
        <w:rPr>
          <w:rFonts w:cs="Arial"/>
        </w:rPr>
      </w:pPr>
    </w:p>
    <w:p w14:paraId="1C081ED1" w14:textId="1FEC67E9" w:rsidR="008E00EC" w:rsidRPr="0022065F" w:rsidRDefault="008E00EC" w:rsidP="008E00EC">
      <w:pPr>
        <w:rPr>
          <w:rFonts w:cs="Arial"/>
        </w:rPr>
      </w:pPr>
      <w:r w:rsidRPr="0022065F">
        <w:rPr>
          <w:rFonts w:cs="Arial"/>
        </w:rPr>
        <w:t>Ved pakking av kart skal alle som bistår, vaske hender før de starter med oppgaven</w:t>
      </w:r>
      <w:r w:rsidR="000E4CBB" w:rsidRPr="0022065F">
        <w:rPr>
          <w:rFonts w:cs="Arial"/>
        </w:rPr>
        <w:t>.</w:t>
      </w:r>
    </w:p>
    <w:p w14:paraId="2AFC3797" w14:textId="77777777" w:rsidR="000262DC" w:rsidRPr="0022065F" w:rsidRDefault="000262DC" w:rsidP="008E00EC">
      <w:pPr>
        <w:rPr>
          <w:rFonts w:cs="Arial"/>
        </w:rPr>
      </w:pPr>
    </w:p>
    <w:p w14:paraId="35E92072" w14:textId="2217FE9C" w:rsidR="000262DC" w:rsidRPr="0022065F" w:rsidRDefault="00D7296A" w:rsidP="008E00EC">
      <w:pPr>
        <w:rPr>
          <w:rFonts w:cs="Arial"/>
        </w:rPr>
      </w:pPr>
      <w:r w:rsidRPr="0022065F">
        <w:rPr>
          <w:rFonts w:cs="Arial"/>
        </w:rPr>
        <w:t xml:space="preserve">Arrangøren </w:t>
      </w:r>
      <w:r w:rsidR="009A097B" w:rsidRPr="0022065F">
        <w:rPr>
          <w:rFonts w:cs="Arial"/>
        </w:rPr>
        <w:t>skal sørge for tilstrekkelig utplassering av desinfiseringsmiddel</w:t>
      </w:r>
      <w:r w:rsidR="005C2DF4" w:rsidRPr="0022065F">
        <w:rPr>
          <w:rFonts w:cs="Arial"/>
        </w:rPr>
        <w:t xml:space="preserve"> og rent vann</w:t>
      </w:r>
      <w:r w:rsidR="009A097B" w:rsidRPr="0022065F">
        <w:rPr>
          <w:rFonts w:cs="Arial"/>
        </w:rPr>
        <w:t xml:space="preserve"> ved start og mål. </w:t>
      </w:r>
      <w:r w:rsidR="000E11B6" w:rsidRPr="0022065F">
        <w:rPr>
          <w:rFonts w:cs="Arial"/>
        </w:rPr>
        <w:t>Desi</w:t>
      </w:r>
      <w:r w:rsidR="00E83E87" w:rsidRPr="0022065F">
        <w:rPr>
          <w:rFonts w:cs="Arial"/>
        </w:rPr>
        <w:t>nfiseringsmiddel virker ikke på synlig skitten hud.</w:t>
      </w:r>
    </w:p>
    <w:p w14:paraId="3429642B" w14:textId="77777777" w:rsidR="000262DC" w:rsidRPr="0022065F" w:rsidRDefault="000262DC" w:rsidP="008E00EC">
      <w:pPr>
        <w:rPr>
          <w:rFonts w:cs="Arial"/>
        </w:rPr>
      </w:pPr>
    </w:p>
    <w:p w14:paraId="7BDA8ED0" w14:textId="03DAD5D4" w:rsidR="008E00EC" w:rsidRPr="0022065F" w:rsidRDefault="008E00EC" w:rsidP="008E00EC">
      <w:pPr>
        <w:rPr>
          <w:rFonts w:cs="Arial"/>
        </w:rPr>
      </w:pPr>
      <w:r w:rsidRPr="0022065F">
        <w:rPr>
          <w:rFonts w:cs="Arial"/>
        </w:rPr>
        <w:t>Ved utsetting av stemplingsbukker i skogen skal enheten vaskes etter at den er satt på plass</w:t>
      </w:r>
      <w:r w:rsidR="000E4CBB" w:rsidRPr="0022065F">
        <w:rPr>
          <w:rFonts w:cs="Arial"/>
        </w:rPr>
        <w:t>.</w:t>
      </w:r>
    </w:p>
    <w:p w14:paraId="2C607E42" w14:textId="77777777" w:rsidR="00A52202" w:rsidRDefault="00A52202" w:rsidP="008E00EC">
      <w:pPr>
        <w:rPr>
          <w:rFonts w:cs="Arial"/>
        </w:rPr>
      </w:pPr>
    </w:p>
    <w:p w14:paraId="3371E5C6" w14:textId="71E9AB60" w:rsidR="000E4CBB" w:rsidRPr="0022065F" w:rsidRDefault="000E4CBB" w:rsidP="008E00EC">
      <w:pPr>
        <w:rPr>
          <w:rFonts w:cs="Arial"/>
        </w:rPr>
      </w:pPr>
      <w:r w:rsidRPr="0022065F">
        <w:rPr>
          <w:rFonts w:cs="Arial"/>
        </w:rPr>
        <w:t xml:space="preserve">Ved toaletter skal </w:t>
      </w:r>
      <w:r w:rsidR="00A76BF9" w:rsidRPr="0022065F">
        <w:rPr>
          <w:rFonts w:cs="Arial"/>
        </w:rPr>
        <w:t xml:space="preserve">det være tilgang på rent vann, og det skal </w:t>
      </w:r>
      <w:r w:rsidR="00FE61AC" w:rsidRPr="0022065F">
        <w:rPr>
          <w:rFonts w:cs="Arial"/>
        </w:rPr>
        <w:t>settes ut tilstrekkelig desin</w:t>
      </w:r>
      <w:r w:rsidR="00794DFC" w:rsidRPr="0022065F">
        <w:rPr>
          <w:rFonts w:cs="Arial"/>
        </w:rPr>
        <w:t>fiseringsmiddel</w:t>
      </w:r>
      <w:r w:rsidR="00A76BF9" w:rsidRPr="0022065F">
        <w:rPr>
          <w:rFonts w:cs="Arial"/>
        </w:rPr>
        <w:t>. Det</w:t>
      </w:r>
      <w:r w:rsidRPr="0022065F">
        <w:rPr>
          <w:rFonts w:cs="Arial"/>
        </w:rPr>
        <w:t xml:space="preserve"> </w:t>
      </w:r>
      <w:r w:rsidR="00794DFC" w:rsidRPr="0022065F">
        <w:rPr>
          <w:rFonts w:cs="Arial"/>
        </w:rPr>
        <w:t xml:space="preserve">skal </w:t>
      </w:r>
      <w:r w:rsidRPr="0022065F">
        <w:rPr>
          <w:rFonts w:cs="Arial"/>
        </w:rPr>
        <w:t>oppfordres til å vaske hender både før og etter besøket.</w:t>
      </w:r>
      <w:r w:rsidR="00FE61AC" w:rsidRPr="0022065F">
        <w:rPr>
          <w:rFonts w:cs="Arial"/>
        </w:rPr>
        <w:t xml:space="preserve"> </w:t>
      </w:r>
    </w:p>
    <w:p w14:paraId="3B154C17" w14:textId="77777777" w:rsidR="000707AF" w:rsidRPr="0022065F" w:rsidRDefault="000707AF" w:rsidP="00915CFD">
      <w:pPr>
        <w:rPr>
          <w:rFonts w:cs="Arial"/>
        </w:rPr>
      </w:pPr>
    </w:p>
    <w:p w14:paraId="6E59BABE" w14:textId="05196A72" w:rsidR="000262DC" w:rsidRPr="0022065F" w:rsidRDefault="00C30943" w:rsidP="00915CFD">
      <w:pPr>
        <w:rPr>
          <w:rFonts w:cs="Arial"/>
        </w:rPr>
      </w:pPr>
      <w:r w:rsidRPr="0022065F">
        <w:rPr>
          <w:rFonts w:cs="Arial"/>
        </w:rPr>
        <w:t>For å unngå</w:t>
      </w:r>
      <w:r w:rsidR="007747D8" w:rsidRPr="0022065F">
        <w:rPr>
          <w:rFonts w:cs="Arial"/>
        </w:rPr>
        <w:t xml:space="preserve"> unødvendig sammenstimling av mennesker og berøringskontakt bør</w:t>
      </w:r>
      <w:r w:rsidR="0028678C" w:rsidRPr="0022065F">
        <w:rPr>
          <w:rFonts w:cs="Arial"/>
        </w:rPr>
        <w:t xml:space="preserve"> påmelding </w:t>
      </w:r>
    </w:p>
    <w:p w14:paraId="3E11DB18" w14:textId="32F4A48E" w:rsidR="006D4F7F" w:rsidRPr="0022065F" w:rsidRDefault="0028678C" w:rsidP="00915CFD">
      <w:pPr>
        <w:rPr>
          <w:rFonts w:cs="Arial"/>
        </w:rPr>
      </w:pPr>
      <w:r w:rsidRPr="0022065F">
        <w:rPr>
          <w:rFonts w:cs="Arial"/>
        </w:rPr>
        <w:t>i</w:t>
      </w:r>
      <w:r w:rsidR="007747D8" w:rsidRPr="0022065F">
        <w:rPr>
          <w:rFonts w:cs="Arial"/>
        </w:rPr>
        <w:t xml:space="preserve"> hovedsak</w:t>
      </w:r>
      <w:r w:rsidRPr="0022065F">
        <w:rPr>
          <w:rFonts w:cs="Arial"/>
        </w:rPr>
        <w:t xml:space="preserve"> gjøres digitalt på forhånd</w:t>
      </w:r>
      <w:r w:rsidR="000717CB" w:rsidRPr="0022065F">
        <w:rPr>
          <w:rFonts w:cs="Arial"/>
        </w:rPr>
        <w:t>.</w:t>
      </w:r>
    </w:p>
    <w:p w14:paraId="4FAFF96E" w14:textId="77777777" w:rsidR="00C2317B" w:rsidRPr="0022065F" w:rsidRDefault="00C2317B" w:rsidP="00915CFD">
      <w:pPr>
        <w:rPr>
          <w:rFonts w:cs="Arial"/>
        </w:rPr>
      </w:pPr>
    </w:p>
    <w:p w14:paraId="1EBC6ADC" w14:textId="7F77F901" w:rsidR="008E00EC" w:rsidRDefault="008E00EC" w:rsidP="00915CFD">
      <w:pPr>
        <w:rPr>
          <w:rFonts w:cs="Arial"/>
        </w:rPr>
      </w:pPr>
      <w:r w:rsidRPr="0022065F">
        <w:rPr>
          <w:rFonts w:cs="Arial"/>
        </w:rPr>
        <w:t xml:space="preserve">Det skal ikke være noen form for salg eller </w:t>
      </w:r>
      <w:proofErr w:type="spellStart"/>
      <w:r w:rsidRPr="0022065F">
        <w:rPr>
          <w:rFonts w:cs="Arial"/>
        </w:rPr>
        <w:t>løperdrikke</w:t>
      </w:r>
      <w:proofErr w:type="spellEnd"/>
      <w:r w:rsidR="005A0FB8">
        <w:rPr>
          <w:rFonts w:cs="Arial"/>
        </w:rPr>
        <w:t xml:space="preserve"> på arena</w:t>
      </w:r>
      <w:r w:rsidR="000E4CBB" w:rsidRPr="0022065F">
        <w:rPr>
          <w:rFonts w:cs="Arial"/>
        </w:rPr>
        <w:t>.</w:t>
      </w:r>
    </w:p>
    <w:p w14:paraId="124571AD" w14:textId="77777777" w:rsidR="00DC450D" w:rsidRDefault="00DC450D" w:rsidP="00915CFD">
      <w:pPr>
        <w:rPr>
          <w:rFonts w:cs="Arial"/>
        </w:rPr>
      </w:pPr>
    </w:p>
    <w:p w14:paraId="3898A83B" w14:textId="305841C1" w:rsidR="003519C3" w:rsidRPr="0022065F" w:rsidRDefault="00A97F29" w:rsidP="00915CFD">
      <w:pPr>
        <w:rPr>
          <w:rFonts w:cs="Arial"/>
        </w:rPr>
      </w:pPr>
      <w:r>
        <w:rPr>
          <w:rFonts w:cs="Arial"/>
        </w:rPr>
        <w:t>Det skal ikke avholdes p</w:t>
      </w:r>
      <w:r w:rsidR="003519C3">
        <w:rPr>
          <w:rFonts w:cs="Arial"/>
        </w:rPr>
        <w:t>remieutdeling</w:t>
      </w:r>
      <w:r w:rsidR="00BE1E0E">
        <w:rPr>
          <w:rFonts w:cs="Arial"/>
        </w:rPr>
        <w:t xml:space="preserve"> på arena</w:t>
      </w:r>
      <w:r w:rsidR="00DC450D">
        <w:rPr>
          <w:rFonts w:cs="Arial"/>
        </w:rPr>
        <w:t>.</w:t>
      </w:r>
    </w:p>
    <w:p w14:paraId="11A203D8" w14:textId="77777777" w:rsidR="00C2317B" w:rsidRPr="0022065F" w:rsidRDefault="00C2317B" w:rsidP="00915CFD">
      <w:pPr>
        <w:rPr>
          <w:rFonts w:cs="Arial"/>
        </w:rPr>
      </w:pPr>
    </w:p>
    <w:p w14:paraId="02A62782" w14:textId="34190B3D" w:rsidR="00B53CC7" w:rsidRPr="0022065F" w:rsidRDefault="00B53CC7" w:rsidP="00915CFD">
      <w:pPr>
        <w:rPr>
          <w:rFonts w:cs="Arial"/>
        </w:rPr>
      </w:pPr>
      <w:r w:rsidRPr="6AEC81F1">
        <w:rPr>
          <w:rFonts w:cs="Arial"/>
        </w:rPr>
        <w:t>Det skal ikke deles ut</w:t>
      </w:r>
      <w:r w:rsidR="00EC3FE6" w:rsidRPr="6AEC81F1">
        <w:rPr>
          <w:rFonts w:cs="Arial"/>
        </w:rPr>
        <w:t xml:space="preserve"> strekktid</w:t>
      </w:r>
      <w:r w:rsidR="52675D26" w:rsidRPr="6AEC81F1">
        <w:rPr>
          <w:rFonts w:cs="Arial"/>
        </w:rPr>
        <w:t xml:space="preserve"> </w:t>
      </w:r>
      <w:r w:rsidR="00EC3FE6" w:rsidRPr="6AEC81F1">
        <w:rPr>
          <w:rFonts w:cs="Arial"/>
        </w:rPr>
        <w:t>lapper. Al</w:t>
      </w:r>
      <w:r w:rsidR="00B56FDB" w:rsidRPr="6AEC81F1">
        <w:rPr>
          <w:rFonts w:cs="Arial"/>
        </w:rPr>
        <w:t>le resultater</w:t>
      </w:r>
      <w:r w:rsidR="00EC3FE6" w:rsidRPr="6AEC81F1">
        <w:rPr>
          <w:rFonts w:cs="Arial"/>
        </w:rPr>
        <w:t xml:space="preserve"> gjøres tilgjengelig</w:t>
      </w:r>
      <w:r w:rsidR="00B56FDB" w:rsidRPr="6AEC81F1">
        <w:rPr>
          <w:rFonts w:cs="Arial"/>
        </w:rPr>
        <w:t xml:space="preserve"> </w:t>
      </w:r>
      <w:r w:rsidR="004C1B7F" w:rsidRPr="6AEC81F1">
        <w:rPr>
          <w:rFonts w:cs="Arial"/>
        </w:rPr>
        <w:t>på nett</w:t>
      </w:r>
      <w:r w:rsidR="00EC3FE6" w:rsidRPr="6AEC81F1">
        <w:rPr>
          <w:rFonts w:cs="Arial"/>
        </w:rPr>
        <w:t xml:space="preserve"> i etterkant.</w:t>
      </w:r>
    </w:p>
    <w:p w14:paraId="4D543B97" w14:textId="77777777" w:rsidR="00D73421" w:rsidRPr="0022065F" w:rsidRDefault="00D73421" w:rsidP="00915CFD">
      <w:pPr>
        <w:rPr>
          <w:rFonts w:cs="Arial"/>
          <w:b/>
          <w:bCs/>
          <w:u w:val="single"/>
        </w:rPr>
      </w:pPr>
    </w:p>
    <w:p w14:paraId="4223AB7E" w14:textId="749986D2" w:rsidR="008E00EC" w:rsidRPr="0022065F" w:rsidRDefault="008E00EC" w:rsidP="0080569F">
      <w:pPr>
        <w:rPr>
          <w:rFonts w:cs="Arial"/>
          <w:b/>
          <w:bCs/>
          <w:u w:val="single"/>
        </w:rPr>
      </w:pPr>
      <w:r w:rsidRPr="0022065F">
        <w:rPr>
          <w:rFonts w:cs="Arial"/>
          <w:b/>
          <w:bCs/>
          <w:u w:val="single"/>
        </w:rPr>
        <w:t>For deltagere:</w:t>
      </w:r>
    </w:p>
    <w:p w14:paraId="55CAE714" w14:textId="1E9AA21C" w:rsidR="008E00EC" w:rsidRPr="0022065F" w:rsidRDefault="005A3C2D" w:rsidP="00915CFD">
      <w:pPr>
        <w:rPr>
          <w:rFonts w:cs="Arial"/>
        </w:rPr>
      </w:pPr>
      <w:r w:rsidRPr="0022065F">
        <w:rPr>
          <w:rFonts w:cs="Arial"/>
        </w:rPr>
        <w:t>Konkurransene</w:t>
      </w:r>
      <w:r w:rsidR="008E00EC" w:rsidRPr="0022065F">
        <w:rPr>
          <w:rFonts w:cs="Arial"/>
        </w:rPr>
        <w:t xml:space="preserve"> gjennomføres etter prinsippet kom-løp-dra hjem, ingen skal være på stedet lenger enn nødvendig.</w:t>
      </w:r>
    </w:p>
    <w:p w14:paraId="5EAE4392" w14:textId="77777777" w:rsidR="00D77990" w:rsidRPr="0022065F" w:rsidRDefault="00D77990" w:rsidP="00915CFD">
      <w:pPr>
        <w:rPr>
          <w:rFonts w:cs="Arial"/>
        </w:rPr>
      </w:pPr>
    </w:p>
    <w:p w14:paraId="154C41DB" w14:textId="551340EA" w:rsidR="008E00EC" w:rsidRPr="0022065F" w:rsidRDefault="00C92DAA" w:rsidP="00915CFD">
      <w:pPr>
        <w:rPr>
          <w:rFonts w:cs="Arial"/>
        </w:rPr>
      </w:pPr>
      <w:r w:rsidRPr="00946A78">
        <w:rPr>
          <w:rFonts w:cs="Arial"/>
          <w:lang w:val="da-DK"/>
        </w:rPr>
        <w:t xml:space="preserve">Følg arrangørens anvisning på arena. </w:t>
      </w:r>
      <w:r w:rsidR="008E00EC" w:rsidRPr="0022065F">
        <w:rPr>
          <w:rFonts w:cs="Arial"/>
        </w:rPr>
        <w:t xml:space="preserve">Husk avstandsregelen på </w:t>
      </w:r>
      <w:r w:rsidR="008226B3" w:rsidRPr="0022065F">
        <w:rPr>
          <w:rFonts w:cs="Arial"/>
        </w:rPr>
        <w:t>1</w:t>
      </w:r>
      <w:r w:rsidR="008E00EC" w:rsidRPr="0022065F">
        <w:rPr>
          <w:rFonts w:cs="Arial"/>
        </w:rPr>
        <w:t xml:space="preserve"> meter til alle som ikke bor i samme husstand</w:t>
      </w:r>
      <w:r w:rsidR="00A62584" w:rsidRPr="0022065F">
        <w:rPr>
          <w:rFonts w:cs="Arial"/>
        </w:rPr>
        <w:t>.</w:t>
      </w:r>
    </w:p>
    <w:p w14:paraId="1DE1E62D" w14:textId="77777777" w:rsidR="00D77990" w:rsidRPr="0022065F" w:rsidRDefault="00D77990" w:rsidP="00915CFD">
      <w:pPr>
        <w:rPr>
          <w:rFonts w:cs="Arial"/>
        </w:rPr>
      </w:pPr>
    </w:p>
    <w:p w14:paraId="437D939E" w14:textId="5E632DD3" w:rsidR="00CB639A" w:rsidRPr="0022065F" w:rsidRDefault="00CB639A" w:rsidP="00915CFD">
      <w:pPr>
        <w:rPr>
          <w:rFonts w:cs="Arial"/>
        </w:rPr>
      </w:pPr>
      <w:r w:rsidRPr="0022065F">
        <w:rPr>
          <w:rFonts w:cs="Arial"/>
        </w:rPr>
        <w:t>Ikke bli stående på post etter at du har stemplet – trenger du en tenkepause så trekk noen meter unna før du planlegger neste strekk</w:t>
      </w:r>
      <w:r w:rsidR="000E4CBB" w:rsidRPr="0022065F">
        <w:rPr>
          <w:rFonts w:cs="Arial"/>
        </w:rPr>
        <w:t>.</w:t>
      </w:r>
    </w:p>
    <w:p w14:paraId="2AB838A1" w14:textId="77777777" w:rsidR="00D77990" w:rsidRPr="0022065F" w:rsidRDefault="00D77990" w:rsidP="00915CFD">
      <w:pPr>
        <w:rPr>
          <w:rFonts w:cs="Arial"/>
        </w:rPr>
      </w:pPr>
    </w:p>
    <w:p w14:paraId="63C83F46" w14:textId="2D549554" w:rsidR="0057719C" w:rsidRPr="0022065F" w:rsidRDefault="00592ADF" w:rsidP="00915CFD">
      <w:pPr>
        <w:rPr>
          <w:rFonts w:cs="Arial"/>
        </w:rPr>
      </w:pPr>
      <w:r w:rsidRPr="0022065F">
        <w:rPr>
          <w:rFonts w:cs="Arial"/>
        </w:rPr>
        <w:t xml:space="preserve">Alle deltakere medbringer </w:t>
      </w:r>
      <w:r w:rsidR="0057719C" w:rsidRPr="0022065F">
        <w:rPr>
          <w:rFonts w:cs="Arial"/>
        </w:rPr>
        <w:t>eget vann</w:t>
      </w:r>
      <w:r w:rsidR="00F21B85">
        <w:rPr>
          <w:rFonts w:cs="Arial"/>
        </w:rPr>
        <w:t>/klut</w:t>
      </w:r>
      <w:r w:rsidR="0057719C" w:rsidRPr="0022065F">
        <w:rPr>
          <w:rFonts w:cs="Arial"/>
        </w:rPr>
        <w:t xml:space="preserve"> til vask</w:t>
      </w:r>
      <w:r w:rsidRPr="0022065F">
        <w:rPr>
          <w:rFonts w:cs="Arial"/>
        </w:rPr>
        <w:t xml:space="preserve"> </w:t>
      </w:r>
      <w:r w:rsidR="005500F2" w:rsidRPr="0022065F">
        <w:rPr>
          <w:rFonts w:cs="Arial"/>
        </w:rPr>
        <w:t xml:space="preserve">etter målpassering. </w:t>
      </w:r>
    </w:p>
    <w:p w14:paraId="45251A47" w14:textId="77777777" w:rsidR="00D77990" w:rsidRPr="0022065F" w:rsidRDefault="00D77990" w:rsidP="00915CFD">
      <w:pPr>
        <w:rPr>
          <w:rFonts w:cs="Arial"/>
        </w:rPr>
      </w:pPr>
    </w:p>
    <w:p w14:paraId="3A9C7244" w14:textId="78613B19" w:rsidR="00CB639A" w:rsidRPr="0022065F" w:rsidRDefault="00CB639A" w:rsidP="00915CFD">
      <w:pPr>
        <w:rPr>
          <w:rFonts w:cs="Arial"/>
        </w:rPr>
      </w:pPr>
      <w:r w:rsidRPr="0022065F">
        <w:rPr>
          <w:rFonts w:cs="Arial"/>
        </w:rPr>
        <w:t>Ta med egen drikkeflaske og mat</w:t>
      </w:r>
      <w:r w:rsidR="000E4CBB" w:rsidRPr="0022065F">
        <w:rPr>
          <w:rFonts w:cs="Arial"/>
        </w:rPr>
        <w:t>.</w:t>
      </w:r>
    </w:p>
    <w:p w14:paraId="7CA8EFE6" w14:textId="77777777" w:rsidR="00BF2DA1" w:rsidRPr="0022065F" w:rsidRDefault="00BF2DA1" w:rsidP="00915CFD">
      <w:pPr>
        <w:rPr>
          <w:rFonts w:cs="Arial"/>
          <w:b/>
          <w:bCs/>
          <w:u w:val="single"/>
        </w:rPr>
      </w:pPr>
    </w:p>
    <w:p w14:paraId="2803FA36" w14:textId="14151D00" w:rsidR="008E00EC" w:rsidRPr="0022065F" w:rsidRDefault="008E00EC" w:rsidP="00915CFD">
      <w:pPr>
        <w:rPr>
          <w:rFonts w:cs="Arial"/>
          <w:b/>
          <w:bCs/>
          <w:u w:val="single"/>
        </w:rPr>
      </w:pPr>
      <w:r w:rsidRPr="0022065F">
        <w:rPr>
          <w:rFonts w:cs="Arial"/>
          <w:b/>
          <w:bCs/>
          <w:u w:val="single"/>
        </w:rPr>
        <w:t>Rutiner på start</w:t>
      </w:r>
      <w:r w:rsidR="00E32F4A" w:rsidRPr="0022065F">
        <w:rPr>
          <w:rFonts w:cs="Arial"/>
          <w:b/>
          <w:bCs/>
          <w:u w:val="single"/>
        </w:rPr>
        <w:t>:</w:t>
      </w:r>
    </w:p>
    <w:p w14:paraId="0FFB39A9" w14:textId="47A2BE90" w:rsidR="00E32F4A" w:rsidRPr="0022065F" w:rsidRDefault="00CD742D" w:rsidP="00915CFD">
      <w:pPr>
        <w:rPr>
          <w:rFonts w:cs="Arial"/>
        </w:rPr>
      </w:pPr>
      <w:r w:rsidRPr="0022065F">
        <w:rPr>
          <w:rFonts w:cs="Arial"/>
        </w:rPr>
        <w:t xml:space="preserve">Følg arrangørens anvisning om starttidspunkt og rutiner ved start. </w:t>
      </w:r>
      <w:r w:rsidR="00E32F4A" w:rsidRPr="0022065F">
        <w:rPr>
          <w:rFonts w:cs="Arial"/>
        </w:rPr>
        <w:t>Husk avstandsregel ved venting på start</w:t>
      </w:r>
      <w:r w:rsidR="000E4CBB" w:rsidRPr="0022065F">
        <w:rPr>
          <w:rFonts w:cs="Arial"/>
        </w:rPr>
        <w:t>.</w:t>
      </w:r>
    </w:p>
    <w:p w14:paraId="05385863" w14:textId="77777777" w:rsidR="00D77990" w:rsidRPr="0022065F" w:rsidRDefault="00D77990" w:rsidP="00915CFD">
      <w:pPr>
        <w:rPr>
          <w:rFonts w:cs="Arial"/>
        </w:rPr>
      </w:pPr>
    </w:p>
    <w:p w14:paraId="1C20BEED" w14:textId="3B6DFAB9" w:rsidR="008E00EC" w:rsidRPr="0022065F" w:rsidRDefault="008E00EC" w:rsidP="00915CFD">
      <w:pPr>
        <w:rPr>
          <w:rFonts w:cs="Arial"/>
        </w:rPr>
      </w:pPr>
      <w:r w:rsidRPr="0022065F">
        <w:rPr>
          <w:rFonts w:cs="Arial"/>
        </w:rPr>
        <w:lastRenderedPageBreak/>
        <w:t xml:space="preserve">Alle skal </w:t>
      </w:r>
      <w:proofErr w:type="spellStart"/>
      <w:r w:rsidRPr="0022065F">
        <w:rPr>
          <w:rFonts w:cs="Arial"/>
        </w:rPr>
        <w:t>spritvaske</w:t>
      </w:r>
      <w:proofErr w:type="spellEnd"/>
      <w:r w:rsidR="00CB639A" w:rsidRPr="0022065F">
        <w:rPr>
          <w:rFonts w:cs="Arial"/>
        </w:rPr>
        <w:t xml:space="preserve"> sine</w:t>
      </w:r>
      <w:r w:rsidRPr="0022065F">
        <w:rPr>
          <w:rFonts w:cs="Arial"/>
        </w:rPr>
        <w:t xml:space="preserve"> hender før de går inn i startbåsene</w:t>
      </w:r>
      <w:r w:rsidR="000E4CBB" w:rsidRPr="0022065F">
        <w:rPr>
          <w:rFonts w:cs="Arial"/>
        </w:rPr>
        <w:t>.</w:t>
      </w:r>
    </w:p>
    <w:p w14:paraId="27A9F9E6" w14:textId="77777777" w:rsidR="00D73421" w:rsidRPr="0022065F" w:rsidRDefault="00D73421" w:rsidP="00915CFD">
      <w:pPr>
        <w:rPr>
          <w:rFonts w:cs="Arial"/>
          <w:b/>
          <w:bCs/>
          <w:u w:val="single"/>
        </w:rPr>
      </w:pPr>
    </w:p>
    <w:p w14:paraId="0FB12C32" w14:textId="1FE25383" w:rsidR="008E00EC" w:rsidRPr="0022065F" w:rsidRDefault="008E00EC" w:rsidP="00915CFD">
      <w:pPr>
        <w:rPr>
          <w:rFonts w:cs="Arial"/>
          <w:b/>
          <w:bCs/>
          <w:u w:val="single"/>
        </w:rPr>
      </w:pPr>
      <w:r w:rsidRPr="0022065F">
        <w:rPr>
          <w:rFonts w:cs="Arial"/>
          <w:b/>
          <w:bCs/>
          <w:u w:val="single"/>
        </w:rPr>
        <w:t>Rutiner i mål</w:t>
      </w:r>
      <w:r w:rsidR="00AD7AA0" w:rsidRPr="0022065F">
        <w:rPr>
          <w:rFonts w:cs="Arial"/>
          <w:b/>
          <w:bCs/>
          <w:u w:val="single"/>
        </w:rPr>
        <w:t>:</w:t>
      </w:r>
    </w:p>
    <w:p w14:paraId="6828F5A2" w14:textId="20254EDF" w:rsidR="00CB639A" w:rsidRPr="0022065F" w:rsidRDefault="00CB639A" w:rsidP="00915CFD">
      <w:pPr>
        <w:rPr>
          <w:rFonts w:cs="Arial"/>
        </w:rPr>
      </w:pPr>
      <w:r w:rsidRPr="0022065F">
        <w:rPr>
          <w:rFonts w:cs="Arial"/>
        </w:rPr>
        <w:t xml:space="preserve">Planlegg målet slik at det er god plass til å spre seg før en går videre til vask og </w:t>
      </w:r>
      <w:r w:rsidR="00290203" w:rsidRPr="0022065F">
        <w:rPr>
          <w:rFonts w:cs="Arial"/>
        </w:rPr>
        <w:t>brikke</w:t>
      </w:r>
      <w:r w:rsidRPr="0022065F">
        <w:rPr>
          <w:rFonts w:cs="Arial"/>
        </w:rPr>
        <w:t>avlesing</w:t>
      </w:r>
      <w:r w:rsidR="00290203" w:rsidRPr="0022065F">
        <w:rPr>
          <w:rFonts w:cs="Arial"/>
        </w:rPr>
        <w:t>.</w:t>
      </w:r>
    </w:p>
    <w:p w14:paraId="6F6A4E35" w14:textId="7E252C8C" w:rsidR="00CB639A" w:rsidRPr="0022065F" w:rsidRDefault="00CB639A" w:rsidP="00915CFD">
      <w:pPr>
        <w:rPr>
          <w:rFonts w:cs="Arial"/>
        </w:rPr>
      </w:pPr>
      <w:r w:rsidRPr="0022065F">
        <w:rPr>
          <w:rFonts w:cs="Arial"/>
        </w:rPr>
        <w:t xml:space="preserve">Etter målstempling skal det være mulig å </w:t>
      </w:r>
      <w:proofErr w:type="spellStart"/>
      <w:r w:rsidRPr="0022065F">
        <w:rPr>
          <w:rFonts w:cs="Arial"/>
        </w:rPr>
        <w:t>spritvaske</w:t>
      </w:r>
      <w:proofErr w:type="spellEnd"/>
      <w:r w:rsidR="007E08D3" w:rsidRPr="0022065F">
        <w:rPr>
          <w:rFonts w:cs="Arial"/>
        </w:rPr>
        <w:t xml:space="preserve"> </w:t>
      </w:r>
      <w:r w:rsidRPr="0022065F">
        <w:rPr>
          <w:rFonts w:cs="Arial"/>
        </w:rPr>
        <w:t xml:space="preserve">hender </w:t>
      </w:r>
      <w:r w:rsidR="000E4CBB" w:rsidRPr="0022065F">
        <w:rPr>
          <w:rFonts w:cs="Arial"/>
        </w:rPr>
        <w:t xml:space="preserve">og brikke </w:t>
      </w:r>
      <w:r w:rsidRPr="0022065F">
        <w:rPr>
          <w:rFonts w:cs="Arial"/>
        </w:rPr>
        <w:t>før en går videre til brikkeavlesing</w:t>
      </w:r>
      <w:r w:rsidR="00E32F4A" w:rsidRPr="0022065F">
        <w:rPr>
          <w:rFonts w:cs="Arial"/>
        </w:rPr>
        <w:t xml:space="preserve"> – husk avstandsmarkering </w:t>
      </w:r>
      <w:r w:rsidR="000E4CBB" w:rsidRPr="0022065F">
        <w:rPr>
          <w:rFonts w:cs="Arial"/>
        </w:rPr>
        <w:t>for å håndtere eventuell</w:t>
      </w:r>
      <w:r w:rsidR="00E32F4A" w:rsidRPr="0022065F">
        <w:rPr>
          <w:rFonts w:cs="Arial"/>
        </w:rPr>
        <w:t xml:space="preserve"> kø ved avlesing</w:t>
      </w:r>
      <w:r w:rsidR="000E4CBB" w:rsidRPr="0022065F">
        <w:rPr>
          <w:rFonts w:cs="Arial"/>
        </w:rPr>
        <w:t>.</w:t>
      </w:r>
      <w:r w:rsidR="001A54E7" w:rsidRPr="0022065F">
        <w:rPr>
          <w:rFonts w:cs="Arial"/>
        </w:rPr>
        <w:t xml:space="preserve"> Synlig skitt må først tørkes bort</w:t>
      </w:r>
      <w:r w:rsidR="007D7D41" w:rsidRPr="0022065F">
        <w:rPr>
          <w:rFonts w:cs="Arial"/>
        </w:rPr>
        <w:t>, ellers virker ikke</w:t>
      </w:r>
      <w:r w:rsidR="001A54E7" w:rsidRPr="0022065F">
        <w:rPr>
          <w:rFonts w:cs="Arial"/>
        </w:rPr>
        <w:t xml:space="preserve"> desinfiseringsmiddel</w:t>
      </w:r>
      <w:r w:rsidR="00E13EAA" w:rsidRPr="0022065F">
        <w:rPr>
          <w:rFonts w:cs="Arial"/>
        </w:rPr>
        <w:t>et.</w:t>
      </w:r>
      <w:r w:rsidR="005C2DF4" w:rsidRPr="0022065F">
        <w:rPr>
          <w:rFonts w:cs="Arial"/>
        </w:rPr>
        <w:t xml:space="preserve"> </w:t>
      </w:r>
    </w:p>
    <w:p w14:paraId="1F7A3CBD" w14:textId="77777777" w:rsidR="00D24561" w:rsidRPr="0022065F" w:rsidRDefault="00D24561" w:rsidP="00915CFD">
      <w:pPr>
        <w:rPr>
          <w:rFonts w:cs="Arial"/>
        </w:rPr>
      </w:pPr>
    </w:p>
    <w:p w14:paraId="391A994F" w14:textId="6FD02722" w:rsidR="000E4CBB" w:rsidRPr="0022065F" w:rsidRDefault="000E4CBB" w:rsidP="00915CFD">
      <w:pPr>
        <w:rPr>
          <w:rFonts w:cs="Arial"/>
        </w:rPr>
      </w:pPr>
      <w:r w:rsidRPr="0022065F">
        <w:rPr>
          <w:rFonts w:cs="Arial"/>
        </w:rPr>
        <w:t>Husk at en ikke skal stå tett sammen etter gjennomført løp og diskutere kart og veivalg – også her gjelder avstandsreglene</w:t>
      </w:r>
      <w:r w:rsidR="00D73421" w:rsidRPr="0022065F">
        <w:rPr>
          <w:rFonts w:cs="Arial"/>
        </w:rPr>
        <w:t>.</w:t>
      </w:r>
    </w:p>
    <w:p w14:paraId="661D489E" w14:textId="77777777" w:rsidR="00AD7AA0" w:rsidRPr="0022065F" w:rsidRDefault="00AD7AA0" w:rsidP="00915CFD">
      <w:pPr>
        <w:rPr>
          <w:rFonts w:cs="Arial"/>
        </w:rPr>
      </w:pPr>
    </w:p>
    <w:p w14:paraId="31A1B0CF" w14:textId="77777777" w:rsidR="00AD7AA0" w:rsidRPr="0022065F" w:rsidRDefault="00AD7AA0" w:rsidP="00915CFD">
      <w:pPr>
        <w:rPr>
          <w:rFonts w:cs="Arial"/>
          <w:b/>
          <w:bCs/>
          <w:u w:val="single"/>
        </w:rPr>
      </w:pPr>
      <w:r w:rsidRPr="0022065F">
        <w:rPr>
          <w:rFonts w:cs="Arial"/>
          <w:b/>
          <w:bCs/>
          <w:u w:val="single"/>
        </w:rPr>
        <w:t>Etter løpet:</w:t>
      </w:r>
    </w:p>
    <w:p w14:paraId="0E945034" w14:textId="463E5028" w:rsidR="00CB639A" w:rsidRPr="0022065F" w:rsidRDefault="00C37B16" w:rsidP="00915CFD">
      <w:pPr>
        <w:rPr>
          <w:rFonts w:cs="Arial"/>
        </w:rPr>
      </w:pPr>
      <w:r w:rsidRPr="0022065F">
        <w:rPr>
          <w:rFonts w:cs="Arial"/>
        </w:rPr>
        <w:t xml:space="preserve">Følg arrangørens anvisning om opphold på arena. </w:t>
      </w:r>
      <w:r w:rsidR="005F0A8F" w:rsidRPr="0022065F">
        <w:rPr>
          <w:rFonts w:cs="Arial"/>
        </w:rPr>
        <w:t>Ikke bli værende unødvendig på arena etter målgang</w:t>
      </w:r>
      <w:r w:rsidR="00AD7AA0" w:rsidRPr="0022065F">
        <w:rPr>
          <w:rFonts w:cs="Arial"/>
        </w:rPr>
        <w:t>.</w:t>
      </w:r>
      <w:r w:rsidR="00755160" w:rsidRPr="0022065F">
        <w:rPr>
          <w:rFonts w:cs="Arial"/>
        </w:rPr>
        <w:t xml:space="preserve"> Ta med deg dine eiendeler og</w:t>
      </w:r>
      <w:r w:rsidR="005F26DB" w:rsidRPr="0022065F">
        <w:rPr>
          <w:rFonts w:cs="Arial"/>
        </w:rPr>
        <w:t xml:space="preserve"> forlat arena så snart det er praktisk mulig.</w:t>
      </w:r>
    </w:p>
    <w:sectPr w:rsidR="00CB639A" w:rsidRPr="0022065F" w:rsidSect="00FA5EF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F537F" w14:textId="77777777" w:rsidR="006E7BEE" w:rsidRDefault="006E7BEE" w:rsidP="005B0560">
      <w:pPr>
        <w:spacing w:line="240" w:lineRule="auto"/>
      </w:pPr>
      <w:r>
        <w:separator/>
      </w:r>
    </w:p>
  </w:endnote>
  <w:endnote w:type="continuationSeparator" w:id="0">
    <w:p w14:paraId="621D740A" w14:textId="77777777" w:rsidR="006E7BEE" w:rsidRDefault="006E7BEE" w:rsidP="005B0560">
      <w:pPr>
        <w:spacing w:line="240" w:lineRule="auto"/>
      </w:pPr>
      <w:r>
        <w:continuationSeparator/>
      </w:r>
    </w:p>
  </w:endnote>
  <w:endnote w:type="continuationNotice" w:id="1">
    <w:p w14:paraId="6979A123" w14:textId="77777777" w:rsidR="006E7BEE" w:rsidRDefault="006E7B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18BD4" w14:textId="142D0898" w:rsidR="000F6496" w:rsidRDefault="000F6496">
    <w: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  <w:t xml:space="preserve">Side </w:t>
        </w:r>
        <w:r w:rsidR="00601598">
          <w:t>1</w:t>
        </w:r>
        <w:r>
          <w:t xml:space="preserve"> av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6A3E24E5" w14:textId="75EAE46F" w:rsidR="000F6496" w:rsidRDefault="00A5374D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0" locked="0" layoutInCell="1" allowOverlap="1" wp14:anchorId="4F4A649E" wp14:editId="108A11AE">
          <wp:simplePos x="0" y="0"/>
          <wp:positionH relativeFrom="margin">
            <wp:align>center</wp:align>
          </wp:positionH>
          <wp:positionV relativeFrom="paragraph">
            <wp:posOffset>107950</wp:posOffset>
          </wp:positionV>
          <wp:extent cx="1035050" cy="412750"/>
          <wp:effectExtent l="0" t="0" r="0" b="6350"/>
          <wp:wrapSquare wrapText="bothSides"/>
          <wp:docPr id="1" name="Bilde 1" descr="K:\Administrasjon\Generelt\Bilder logoer\Logoer\Sponsorer\Stripe hovedsponsorer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Bilder logoer\Logoer\Sponsorer\Stripe hovedsponsorer 201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" r="62400" b="7800"/>
                  <a:stretch/>
                </pic:blipFill>
                <pic:spPr bwMode="auto">
                  <a:xfrm>
                    <a:off x="0" y="0"/>
                    <a:ext cx="103505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1A6012" w14:textId="77777777" w:rsidR="000F6496" w:rsidRDefault="000F649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C0241" w14:textId="77777777" w:rsidR="006E7BEE" w:rsidRDefault="006E7BEE" w:rsidP="005B0560">
      <w:pPr>
        <w:spacing w:line="240" w:lineRule="auto"/>
      </w:pPr>
      <w:r>
        <w:separator/>
      </w:r>
    </w:p>
  </w:footnote>
  <w:footnote w:type="continuationSeparator" w:id="0">
    <w:p w14:paraId="05DE2EC9" w14:textId="77777777" w:rsidR="006E7BEE" w:rsidRDefault="006E7BEE" w:rsidP="005B0560">
      <w:pPr>
        <w:spacing w:line="240" w:lineRule="auto"/>
      </w:pPr>
      <w:r>
        <w:continuationSeparator/>
      </w:r>
    </w:p>
  </w:footnote>
  <w:footnote w:type="continuationNotice" w:id="1">
    <w:p w14:paraId="47E69CF8" w14:textId="77777777" w:rsidR="006E7BEE" w:rsidRDefault="006E7B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6BFCA" w14:textId="326847E6" w:rsidR="000F6496" w:rsidRDefault="000F649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0D11C481" wp14:editId="1CDD5C9C">
          <wp:simplePos x="0" y="0"/>
          <wp:positionH relativeFrom="margin">
            <wp:align>center</wp:align>
          </wp:positionH>
          <wp:positionV relativeFrom="paragraph">
            <wp:posOffset>11016</wp:posOffset>
          </wp:positionV>
          <wp:extent cx="953770" cy="977900"/>
          <wp:effectExtent l="0" t="0" r="0" b="0"/>
          <wp:wrapSquare wrapText="bothSides"/>
          <wp:docPr id="3" name="Bilde 3" descr="http://www.antidoping.no/sitefiles/site1/t/Rent_Sarforbund_RGB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http://www.antidoping.no/sitefiles/site1/t/Rent_Sarforbund_RGB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AFFC00B" wp14:editId="1E844A35">
          <wp:simplePos x="0" y="0"/>
          <wp:positionH relativeFrom="column">
            <wp:posOffset>4907915</wp:posOffset>
          </wp:positionH>
          <wp:positionV relativeFrom="paragraph">
            <wp:posOffset>-638175</wp:posOffset>
          </wp:positionV>
          <wp:extent cx="1551305" cy="1919605"/>
          <wp:effectExtent l="190500" t="0" r="163195" b="0"/>
          <wp:wrapThrough wrapText="bothSides">
            <wp:wrapPolygon edited="0">
              <wp:start x="21512" y="-71"/>
              <wp:lineTo x="292" y="-71"/>
              <wp:lineTo x="292" y="21364"/>
              <wp:lineTo x="21512" y="21364"/>
              <wp:lineTo x="21512" y="-71"/>
            </wp:wrapPolygon>
          </wp:wrapThrough>
          <wp:docPr id="10" name="Bilde 1" descr="K:\Administrasjon\Generelt\Profil Norsk Orientering\NOF_Illustrasjon\NOF_Illustrasjon_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Illustrasjon\NOF_Illustrasjon_1_Outline_rgb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/>
                  </a:blip>
                  <a:srcRect t="3960" r="45701" b="20422"/>
                  <a:stretch/>
                </pic:blipFill>
                <pic:spPr bwMode="auto">
                  <a:xfrm rot="16200000">
                    <a:off x="0" y="0"/>
                    <a:ext cx="1551305" cy="191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inline distT="0" distB="0" distL="0" distR="0" wp14:anchorId="3FD7C16E" wp14:editId="53246B62">
          <wp:extent cx="1038225" cy="1028700"/>
          <wp:effectExtent l="19050" t="0" r="9525" b="0"/>
          <wp:docPr id="6" name="Bilde 1" descr="K:\Administrasjon\Generelt\Profil Norsk Orientering\NOF_Brevark\NOF_Brevark_Bilder til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dministrasjon\Generelt\Profil Norsk Orientering\NOF_Brevark\NOF_Brevark_Bilder til wor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14:paraId="05E67BDF" w14:textId="2562AE3A" w:rsidR="000F6496" w:rsidRPr="000409C4" w:rsidRDefault="000F6496" w:rsidP="00AD543A">
    <w:pPr>
      <w:pStyle w:val="Topptekst"/>
      <w:jc w:val="center"/>
      <w:rPr>
        <w:color w:val="17365D" w:themeColor="text2" w:themeShade="BF"/>
        <w:szCs w:val="22"/>
      </w:rPr>
    </w:pPr>
    <w:r>
      <w:rPr>
        <w:color w:val="17365D" w:themeColor="text2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F7DA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02436"/>
    <w:multiLevelType w:val="hybridMultilevel"/>
    <w:tmpl w:val="2E66866C"/>
    <w:lvl w:ilvl="0" w:tplc="A080CF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3007"/>
    <w:multiLevelType w:val="hybridMultilevel"/>
    <w:tmpl w:val="70420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BEF"/>
    <w:multiLevelType w:val="hybridMultilevel"/>
    <w:tmpl w:val="5770DC7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F728C7"/>
    <w:multiLevelType w:val="hybridMultilevel"/>
    <w:tmpl w:val="326CB208"/>
    <w:lvl w:ilvl="0" w:tplc="559E22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685F6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B8D2C6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54D408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080852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B48BEA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7CFB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4EF698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C4B76E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044BE1"/>
    <w:multiLevelType w:val="hybridMultilevel"/>
    <w:tmpl w:val="58588DD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A29F8"/>
    <w:multiLevelType w:val="hybridMultilevel"/>
    <w:tmpl w:val="9E14CBEA"/>
    <w:lvl w:ilvl="0" w:tplc="04BA949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11F87"/>
    <w:multiLevelType w:val="hybridMultilevel"/>
    <w:tmpl w:val="C99AD4FA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50F9A"/>
    <w:multiLevelType w:val="hybridMultilevel"/>
    <w:tmpl w:val="922656A6"/>
    <w:lvl w:ilvl="0" w:tplc="D01408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724DB"/>
    <w:multiLevelType w:val="hybridMultilevel"/>
    <w:tmpl w:val="4790DA2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00463E">
      <w:start w:val="3649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38A8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8CE07A4"/>
    <w:multiLevelType w:val="hybridMultilevel"/>
    <w:tmpl w:val="88BABD98"/>
    <w:lvl w:ilvl="0" w:tplc="10EEF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946AA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C32F5F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FD4A59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A00463E">
      <w:start w:val="3649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065667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DE670C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8489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C2633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0407672"/>
    <w:multiLevelType w:val="hybridMultilevel"/>
    <w:tmpl w:val="20B4256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439D2"/>
    <w:multiLevelType w:val="hybridMultilevel"/>
    <w:tmpl w:val="CC06B022"/>
    <w:lvl w:ilvl="0" w:tplc="6018162A">
      <w:numFmt w:val="bullet"/>
      <w:lvlText w:val=""/>
      <w:lvlJc w:val="left"/>
      <w:pPr>
        <w:ind w:left="1065" w:hanging="705"/>
      </w:pPr>
      <w:rPr>
        <w:rFonts w:ascii="Symbol" w:eastAsia="Times New Roman" w:hAnsi="Symbol" w:cstheme="minorHAnsi" w:hint="default"/>
      </w:rPr>
    </w:lvl>
    <w:lvl w:ilvl="1" w:tplc="A8A8E638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44610"/>
    <w:multiLevelType w:val="hybridMultilevel"/>
    <w:tmpl w:val="369ED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59B5"/>
    <w:multiLevelType w:val="hybridMultilevel"/>
    <w:tmpl w:val="96EC59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E651B"/>
    <w:multiLevelType w:val="hybridMultilevel"/>
    <w:tmpl w:val="F3661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0575"/>
    <w:multiLevelType w:val="hybridMultilevel"/>
    <w:tmpl w:val="86C6F8DE"/>
    <w:lvl w:ilvl="0" w:tplc="9B3236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F2AFB"/>
    <w:multiLevelType w:val="hybridMultilevel"/>
    <w:tmpl w:val="596286A4"/>
    <w:lvl w:ilvl="0" w:tplc="E8AE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4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DCC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A5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224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E7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1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2E796B"/>
    <w:multiLevelType w:val="hybridMultilevel"/>
    <w:tmpl w:val="3C5E5324"/>
    <w:lvl w:ilvl="0" w:tplc="64CC71F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B935BB"/>
    <w:multiLevelType w:val="hybridMultilevel"/>
    <w:tmpl w:val="2BF48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4370A"/>
    <w:multiLevelType w:val="hybridMultilevel"/>
    <w:tmpl w:val="12A22274"/>
    <w:lvl w:ilvl="0" w:tplc="645814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134E2"/>
    <w:multiLevelType w:val="hybridMultilevel"/>
    <w:tmpl w:val="D164984A"/>
    <w:lvl w:ilvl="0" w:tplc="A6885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26D4D"/>
    <w:multiLevelType w:val="hybridMultilevel"/>
    <w:tmpl w:val="DB62F45E"/>
    <w:lvl w:ilvl="0" w:tplc="E4F65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2A57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B200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0463E">
      <w:start w:val="3649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C4464">
      <w:start w:val="364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663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22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706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E61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2"/>
  </w:num>
  <w:num w:numId="5">
    <w:abstractNumId w:val="17"/>
  </w:num>
  <w:num w:numId="6">
    <w:abstractNumId w:val="0"/>
  </w:num>
  <w:num w:numId="7">
    <w:abstractNumId w:val="15"/>
  </w:num>
  <w:num w:numId="8">
    <w:abstractNumId w:val="2"/>
  </w:num>
  <w:num w:numId="9">
    <w:abstractNumId w:val="12"/>
  </w:num>
  <w:num w:numId="10">
    <w:abstractNumId w:val="19"/>
  </w:num>
  <w:num w:numId="11">
    <w:abstractNumId w:val="11"/>
  </w:num>
  <w:num w:numId="12">
    <w:abstractNumId w:val="14"/>
  </w:num>
  <w:num w:numId="13">
    <w:abstractNumId w:val="7"/>
  </w:num>
  <w:num w:numId="14">
    <w:abstractNumId w:val="18"/>
  </w:num>
  <w:num w:numId="15">
    <w:abstractNumId w:val="21"/>
  </w:num>
  <w:num w:numId="16">
    <w:abstractNumId w:val="6"/>
  </w:num>
  <w:num w:numId="17">
    <w:abstractNumId w:val="5"/>
  </w:num>
  <w:num w:numId="18">
    <w:abstractNumId w:val="13"/>
  </w:num>
  <w:num w:numId="19">
    <w:abstractNumId w:val="3"/>
  </w:num>
  <w:num w:numId="20">
    <w:abstractNumId w:val="20"/>
  </w:num>
  <w:num w:numId="21">
    <w:abstractNumId w:val="1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10"/>
    <w:rsid w:val="000029A6"/>
    <w:rsid w:val="00003963"/>
    <w:rsid w:val="00004727"/>
    <w:rsid w:val="0000499D"/>
    <w:rsid w:val="000069E4"/>
    <w:rsid w:val="000103E0"/>
    <w:rsid w:val="000112DA"/>
    <w:rsid w:val="00013F2A"/>
    <w:rsid w:val="00014715"/>
    <w:rsid w:val="00015C72"/>
    <w:rsid w:val="00015CC8"/>
    <w:rsid w:val="000170EC"/>
    <w:rsid w:val="00020EE8"/>
    <w:rsid w:val="00023574"/>
    <w:rsid w:val="000259C4"/>
    <w:rsid w:val="00025E14"/>
    <w:rsid w:val="000262DC"/>
    <w:rsid w:val="000301F1"/>
    <w:rsid w:val="00030EC3"/>
    <w:rsid w:val="00031C35"/>
    <w:rsid w:val="00032D65"/>
    <w:rsid w:val="00033576"/>
    <w:rsid w:val="000409C4"/>
    <w:rsid w:val="0004654D"/>
    <w:rsid w:val="000471CE"/>
    <w:rsid w:val="00052538"/>
    <w:rsid w:val="000542BC"/>
    <w:rsid w:val="0005454A"/>
    <w:rsid w:val="00055867"/>
    <w:rsid w:val="00055DB9"/>
    <w:rsid w:val="00056130"/>
    <w:rsid w:val="00060113"/>
    <w:rsid w:val="00062336"/>
    <w:rsid w:val="0006278E"/>
    <w:rsid w:val="00063364"/>
    <w:rsid w:val="0006567D"/>
    <w:rsid w:val="0006612E"/>
    <w:rsid w:val="000707AF"/>
    <w:rsid w:val="000717CB"/>
    <w:rsid w:val="000723FA"/>
    <w:rsid w:val="00073EAF"/>
    <w:rsid w:val="000767B3"/>
    <w:rsid w:val="00080157"/>
    <w:rsid w:val="00080AC6"/>
    <w:rsid w:val="000828D0"/>
    <w:rsid w:val="000832FF"/>
    <w:rsid w:val="000836DB"/>
    <w:rsid w:val="000838C2"/>
    <w:rsid w:val="0008486F"/>
    <w:rsid w:val="00085168"/>
    <w:rsid w:val="0008686E"/>
    <w:rsid w:val="000868D6"/>
    <w:rsid w:val="00087801"/>
    <w:rsid w:val="00095EB5"/>
    <w:rsid w:val="00096131"/>
    <w:rsid w:val="00096807"/>
    <w:rsid w:val="00097B8C"/>
    <w:rsid w:val="000A1E1B"/>
    <w:rsid w:val="000A2B2D"/>
    <w:rsid w:val="000A2F14"/>
    <w:rsid w:val="000A522B"/>
    <w:rsid w:val="000A6E5E"/>
    <w:rsid w:val="000A778C"/>
    <w:rsid w:val="000A7AA0"/>
    <w:rsid w:val="000B3CFB"/>
    <w:rsid w:val="000B50ED"/>
    <w:rsid w:val="000B62D4"/>
    <w:rsid w:val="000C0F9C"/>
    <w:rsid w:val="000C5EE2"/>
    <w:rsid w:val="000C7C96"/>
    <w:rsid w:val="000C7D9E"/>
    <w:rsid w:val="000D254F"/>
    <w:rsid w:val="000D2ADD"/>
    <w:rsid w:val="000D5939"/>
    <w:rsid w:val="000D59F8"/>
    <w:rsid w:val="000D5CE2"/>
    <w:rsid w:val="000D6109"/>
    <w:rsid w:val="000D66B5"/>
    <w:rsid w:val="000D7434"/>
    <w:rsid w:val="000D7B53"/>
    <w:rsid w:val="000E11B6"/>
    <w:rsid w:val="000E15D8"/>
    <w:rsid w:val="000E3B17"/>
    <w:rsid w:val="000E4CBB"/>
    <w:rsid w:val="000E6D81"/>
    <w:rsid w:val="000E7016"/>
    <w:rsid w:val="000F170C"/>
    <w:rsid w:val="000F1843"/>
    <w:rsid w:val="000F2026"/>
    <w:rsid w:val="000F259A"/>
    <w:rsid w:val="000F2A46"/>
    <w:rsid w:val="000F2DA4"/>
    <w:rsid w:val="000F6496"/>
    <w:rsid w:val="00100E8B"/>
    <w:rsid w:val="00103699"/>
    <w:rsid w:val="00104600"/>
    <w:rsid w:val="00107764"/>
    <w:rsid w:val="00107C02"/>
    <w:rsid w:val="0011031D"/>
    <w:rsid w:val="00112507"/>
    <w:rsid w:val="0011371E"/>
    <w:rsid w:val="00114D0F"/>
    <w:rsid w:val="00115164"/>
    <w:rsid w:val="0011759B"/>
    <w:rsid w:val="00117C82"/>
    <w:rsid w:val="001242BB"/>
    <w:rsid w:val="00126BFA"/>
    <w:rsid w:val="00130536"/>
    <w:rsid w:val="00132511"/>
    <w:rsid w:val="00132C57"/>
    <w:rsid w:val="001337BB"/>
    <w:rsid w:val="001365F0"/>
    <w:rsid w:val="00137C51"/>
    <w:rsid w:val="00141417"/>
    <w:rsid w:val="00142C9D"/>
    <w:rsid w:val="00142EA6"/>
    <w:rsid w:val="0014357A"/>
    <w:rsid w:val="00144593"/>
    <w:rsid w:val="00145060"/>
    <w:rsid w:val="00146763"/>
    <w:rsid w:val="00147DB6"/>
    <w:rsid w:val="00150BDC"/>
    <w:rsid w:val="00150F30"/>
    <w:rsid w:val="00151373"/>
    <w:rsid w:val="001518F6"/>
    <w:rsid w:val="00151CEF"/>
    <w:rsid w:val="00152357"/>
    <w:rsid w:val="0015295B"/>
    <w:rsid w:val="00152AC4"/>
    <w:rsid w:val="00152B09"/>
    <w:rsid w:val="00155EB3"/>
    <w:rsid w:val="00156553"/>
    <w:rsid w:val="0016104E"/>
    <w:rsid w:val="00161178"/>
    <w:rsid w:val="001615E4"/>
    <w:rsid w:val="0016189F"/>
    <w:rsid w:val="00162043"/>
    <w:rsid w:val="0016255F"/>
    <w:rsid w:val="0016350D"/>
    <w:rsid w:val="00167812"/>
    <w:rsid w:val="00170305"/>
    <w:rsid w:val="001712DF"/>
    <w:rsid w:val="00172083"/>
    <w:rsid w:val="00173085"/>
    <w:rsid w:val="001748D1"/>
    <w:rsid w:val="00175203"/>
    <w:rsid w:val="001754A9"/>
    <w:rsid w:val="00176130"/>
    <w:rsid w:val="00176CF4"/>
    <w:rsid w:val="00181251"/>
    <w:rsid w:val="00181EF6"/>
    <w:rsid w:val="00181FFF"/>
    <w:rsid w:val="001838C4"/>
    <w:rsid w:val="001845DA"/>
    <w:rsid w:val="00186C31"/>
    <w:rsid w:val="001901F9"/>
    <w:rsid w:val="00190643"/>
    <w:rsid w:val="001907D8"/>
    <w:rsid w:val="00194966"/>
    <w:rsid w:val="001972F0"/>
    <w:rsid w:val="00197CF6"/>
    <w:rsid w:val="001A3C9C"/>
    <w:rsid w:val="001A49F3"/>
    <w:rsid w:val="001A54E7"/>
    <w:rsid w:val="001A561C"/>
    <w:rsid w:val="001B0095"/>
    <w:rsid w:val="001B2A01"/>
    <w:rsid w:val="001B3F11"/>
    <w:rsid w:val="001B63AB"/>
    <w:rsid w:val="001B66E8"/>
    <w:rsid w:val="001B719B"/>
    <w:rsid w:val="001D1D8E"/>
    <w:rsid w:val="001D31CE"/>
    <w:rsid w:val="001D60F9"/>
    <w:rsid w:val="001D6A5C"/>
    <w:rsid w:val="001D6B02"/>
    <w:rsid w:val="001D7194"/>
    <w:rsid w:val="001D7AAE"/>
    <w:rsid w:val="001E11CD"/>
    <w:rsid w:val="001E3B5B"/>
    <w:rsid w:val="001E3FE4"/>
    <w:rsid w:val="001E69B0"/>
    <w:rsid w:val="001F036B"/>
    <w:rsid w:val="001F0498"/>
    <w:rsid w:val="001F3B55"/>
    <w:rsid w:val="001F478F"/>
    <w:rsid w:val="001F4F3D"/>
    <w:rsid w:val="001F51E6"/>
    <w:rsid w:val="001F6735"/>
    <w:rsid w:val="0020044A"/>
    <w:rsid w:val="002009FD"/>
    <w:rsid w:val="00200C2E"/>
    <w:rsid w:val="00201730"/>
    <w:rsid w:val="00201FB6"/>
    <w:rsid w:val="002025FE"/>
    <w:rsid w:val="00203906"/>
    <w:rsid w:val="00204F24"/>
    <w:rsid w:val="00206066"/>
    <w:rsid w:val="00207648"/>
    <w:rsid w:val="0021054A"/>
    <w:rsid w:val="00210EB9"/>
    <w:rsid w:val="00210F14"/>
    <w:rsid w:val="00211247"/>
    <w:rsid w:val="00212EE8"/>
    <w:rsid w:val="0021376A"/>
    <w:rsid w:val="00217980"/>
    <w:rsid w:val="002203BC"/>
    <w:rsid w:val="0022065F"/>
    <w:rsid w:val="00225022"/>
    <w:rsid w:val="002257EB"/>
    <w:rsid w:val="00227821"/>
    <w:rsid w:val="00231901"/>
    <w:rsid w:val="0023330F"/>
    <w:rsid w:val="00234377"/>
    <w:rsid w:val="00234ADC"/>
    <w:rsid w:val="00240A23"/>
    <w:rsid w:val="00240FDA"/>
    <w:rsid w:val="00242B15"/>
    <w:rsid w:val="00245480"/>
    <w:rsid w:val="00245713"/>
    <w:rsid w:val="00245773"/>
    <w:rsid w:val="00245F0E"/>
    <w:rsid w:val="00247098"/>
    <w:rsid w:val="0024768A"/>
    <w:rsid w:val="00254ACD"/>
    <w:rsid w:val="002579A8"/>
    <w:rsid w:val="0026009D"/>
    <w:rsid w:val="002610AD"/>
    <w:rsid w:val="00264F70"/>
    <w:rsid w:val="0026509A"/>
    <w:rsid w:val="00265482"/>
    <w:rsid w:val="0026666C"/>
    <w:rsid w:val="00267DA2"/>
    <w:rsid w:val="00271DAA"/>
    <w:rsid w:val="00272C3A"/>
    <w:rsid w:val="002753A8"/>
    <w:rsid w:val="00284239"/>
    <w:rsid w:val="00284C14"/>
    <w:rsid w:val="0028678C"/>
    <w:rsid w:val="00286CEB"/>
    <w:rsid w:val="002873B2"/>
    <w:rsid w:val="00287925"/>
    <w:rsid w:val="00290203"/>
    <w:rsid w:val="00290358"/>
    <w:rsid w:val="0029036A"/>
    <w:rsid w:val="002939B4"/>
    <w:rsid w:val="002969B1"/>
    <w:rsid w:val="002A2C98"/>
    <w:rsid w:val="002A31CC"/>
    <w:rsid w:val="002A3C60"/>
    <w:rsid w:val="002A4929"/>
    <w:rsid w:val="002A694B"/>
    <w:rsid w:val="002A7F6E"/>
    <w:rsid w:val="002B0159"/>
    <w:rsid w:val="002B25EC"/>
    <w:rsid w:val="002B28F7"/>
    <w:rsid w:val="002B2EE3"/>
    <w:rsid w:val="002B38A3"/>
    <w:rsid w:val="002B4018"/>
    <w:rsid w:val="002B503A"/>
    <w:rsid w:val="002B6861"/>
    <w:rsid w:val="002B74BD"/>
    <w:rsid w:val="002B7B93"/>
    <w:rsid w:val="002C04DF"/>
    <w:rsid w:val="002C0B95"/>
    <w:rsid w:val="002C14AC"/>
    <w:rsid w:val="002C1998"/>
    <w:rsid w:val="002C3FDE"/>
    <w:rsid w:val="002C5096"/>
    <w:rsid w:val="002C648B"/>
    <w:rsid w:val="002C6A15"/>
    <w:rsid w:val="002D040F"/>
    <w:rsid w:val="002D0611"/>
    <w:rsid w:val="002D2AEA"/>
    <w:rsid w:val="002D2BA2"/>
    <w:rsid w:val="002D3646"/>
    <w:rsid w:val="002D6AD1"/>
    <w:rsid w:val="002E0D76"/>
    <w:rsid w:val="002E1349"/>
    <w:rsid w:val="002E1860"/>
    <w:rsid w:val="002E2899"/>
    <w:rsid w:val="002E3B89"/>
    <w:rsid w:val="002E5158"/>
    <w:rsid w:val="002E78B8"/>
    <w:rsid w:val="002F56DD"/>
    <w:rsid w:val="002F6C08"/>
    <w:rsid w:val="002F7D64"/>
    <w:rsid w:val="003017A5"/>
    <w:rsid w:val="0030213A"/>
    <w:rsid w:val="003035BD"/>
    <w:rsid w:val="003040A5"/>
    <w:rsid w:val="00304B0A"/>
    <w:rsid w:val="00307852"/>
    <w:rsid w:val="0031070F"/>
    <w:rsid w:val="00311A3C"/>
    <w:rsid w:val="00312EB6"/>
    <w:rsid w:val="00313AB3"/>
    <w:rsid w:val="00315254"/>
    <w:rsid w:val="00315C28"/>
    <w:rsid w:val="003175FC"/>
    <w:rsid w:val="003211C0"/>
    <w:rsid w:val="003218BD"/>
    <w:rsid w:val="00322779"/>
    <w:rsid w:val="0032380D"/>
    <w:rsid w:val="0032508A"/>
    <w:rsid w:val="0033236C"/>
    <w:rsid w:val="00332575"/>
    <w:rsid w:val="003330FC"/>
    <w:rsid w:val="00333CC9"/>
    <w:rsid w:val="00334135"/>
    <w:rsid w:val="0033695F"/>
    <w:rsid w:val="00341368"/>
    <w:rsid w:val="00341FCC"/>
    <w:rsid w:val="00342844"/>
    <w:rsid w:val="003432F7"/>
    <w:rsid w:val="003519C3"/>
    <w:rsid w:val="00352630"/>
    <w:rsid w:val="0035326F"/>
    <w:rsid w:val="00353351"/>
    <w:rsid w:val="0035363C"/>
    <w:rsid w:val="00353BAC"/>
    <w:rsid w:val="00354C96"/>
    <w:rsid w:val="00355E22"/>
    <w:rsid w:val="00356BF6"/>
    <w:rsid w:val="00357899"/>
    <w:rsid w:val="0036137D"/>
    <w:rsid w:val="00364036"/>
    <w:rsid w:val="0036508E"/>
    <w:rsid w:val="0036540F"/>
    <w:rsid w:val="00367841"/>
    <w:rsid w:val="00371826"/>
    <w:rsid w:val="00375C9F"/>
    <w:rsid w:val="00375CDF"/>
    <w:rsid w:val="003767DF"/>
    <w:rsid w:val="00376B95"/>
    <w:rsid w:val="00377730"/>
    <w:rsid w:val="00380E52"/>
    <w:rsid w:val="0038147B"/>
    <w:rsid w:val="0038452D"/>
    <w:rsid w:val="00390066"/>
    <w:rsid w:val="00390710"/>
    <w:rsid w:val="003931B2"/>
    <w:rsid w:val="00395B5B"/>
    <w:rsid w:val="00396828"/>
    <w:rsid w:val="00396C5E"/>
    <w:rsid w:val="00397785"/>
    <w:rsid w:val="003A09E0"/>
    <w:rsid w:val="003A0CFE"/>
    <w:rsid w:val="003A1761"/>
    <w:rsid w:val="003A1D7A"/>
    <w:rsid w:val="003A2823"/>
    <w:rsid w:val="003A2928"/>
    <w:rsid w:val="003A2FB0"/>
    <w:rsid w:val="003A33E3"/>
    <w:rsid w:val="003A530E"/>
    <w:rsid w:val="003A73CB"/>
    <w:rsid w:val="003B3625"/>
    <w:rsid w:val="003B3687"/>
    <w:rsid w:val="003B37BD"/>
    <w:rsid w:val="003B3D6E"/>
    <w:rsid w:val="003B4D91"/>
    <w:rsid w:val="003B4FB1"/>
    <w:rsid w:val="003B5F01"/>
    <w:rsid w:val="003B61A0"/>
    <w:rsid w:val="003B7BC3"/>
    <w:rsid w:val="003C14A8"/>
    <w:rsid w:val="003C2068"/>
    <w:rsid w:val="003C2462"/>
    <w:rsid w:val="003C31F6"/>
    <w:rsid w:val="003C3B69"/>
    <w:rsid w:val="003C61E4"/>
    <w:rsid w:val="003D02A5"/>
    <w:rsid w:val="003D08C8"/>
    <w:rsid w:val="003D099C"/>
    <w:rsid w:val="003D254B"/>
    <w:rsid w:val="003D2B0C"/>
    <w:rsid w:val="003D5B77"/>
    <w:rsid w:val="003D7629"/>
    <w:rsid w:val="003E0B18"/>
    <w:rsid w:val="003E1D03"/>
    <w:rsid w:val="003E2FED"/>
    <w:rsid w:val="003E3F65"/>
    <w:rsid w:val="003E5748"/>
    <w:rsid w:val="003E7F22"/>
    <w:rsid w:val="003F0A4E"/>
    <w:rsid w:val="003F2380"/>
    <w:rsid w:val="003F2A83"/>
    <w:rsid w:val="003F2E82"/>
    <w:rsid w:val="003F335C"/>
    <w:rsid w:val="003F4473"/>
    <w:rsid w:val="003F486B"/>
    <w:rsid w:val="003F4F6D"/>
    <w:rsid w:val="003F506C"/>
    <w:rsid w:val="003F627E"/>
    <w:rsid w:val="003F66ED"/>
    <w:rsid w:val="003F6E48"/>
    <w:rsid w:val="00401BE7"/>
    <w:rsid w:val="00402DAE"/>
    <w:rsid w:val="004062F0"/>
    <w:rsid w:val="00407082"/>
    <w:rsid w:val="004104E2"/>
    <w:rsid w:val="00410791"/>
    <w:rsid w:val="00414262"/>
    <w:rsid w:val="0041591D"/>
    <w:rsid w:val="00417570"/>
    <w:rsid w:val="004175EC"/>
    <w:rsid w:val="00417EC5"/>
    <w:rsid w:val="00421EB6"/>
    <w:rsid w:val="00424C31"/>
    <w:rsid w:val="0042526E"/>
    <w:rsid w:val="00425F6C"/>
    <w:rsid w:val="00431784"/>
    <w:rsid w:val="00431E2B"/>
    <w:rsid w:val="004321F4"/>
    <w:rsid w:val="00432BB1"/>
    <w:rsid w:val="00434326"/>
    <w:rsid w:val="004353CF"/>
    <w:rsid w:val="00436E20"/>
    <w:rsid w:val="00441052"/>
    <w:rsid w:val="004438EB"/>
    <w:rsid w:val="004535B2"/>
    <w:rsid w:val="0045364A"/>
    <w:rsid w:val="00454648"/>
    <w:rsid w:val="00456B6E"/>
    <w:rsid w:val="00460BC4"/>
    <w:rsid w:val="004625C2"/>
    <w:rsid w:val="0046460C"/>
    <w:rsid w:val="00464756"/>
    <w:rsid w:val="00464E83"/>
    <w:rsid w:val="00466066"/>
    <w:rsid w:val="00470CCC"/>
    <w:rsid w:val="004722CC"/>
    <w:rsid w:val="00472D99"/>
    <w:rsid w:val="00474C27"/>
    <w:rsid w:val="00476659"/>
    <w:rsid w:val="00476BC9"/>
    <w:rsid w:val="00477F94"/>
    <w:rsid w:val="00482B58"/>
    <w:rsid w:val="004853AC"/>
    <w:rsid w:val="0048779B"/>
    <w:rsid w:val="00492BFB"/>
    <w:rsid w:val="00493910"/>
    <w:rsid w:val="00497E71"/>
    <w:rsid w:val="004A3B4F"/>
    <w:rsid w:val="004A4118"/>
    <w:rsid w:val="004A615B"/>
    <w:rsid w:val="004A6A0C"/>
    <w:rsid w:val="004A7506"/>
    <w:rsid w:val="004B13D1"/>
    <w:rsid w:val="004B1C3B"/>
    <w:rsid w:val="004B369E"/>
    <w:rsid w:val="004B4F10"/>
    <w:rsid w:val="004B570D"/>
    <w:rsid w:val="004B5DB8"/>
    <w:rsid w:val="004B6396"/>
    <w:rsid w:val="004C1006"/>
    <w:rsid w:val="004C1156"/>
    <w:rsid w:val="004C1B7F"/>
    <w:rsid w:val="004C2327"/>
    <w:rsid w:val="004C2E6E"/>
    <w:rsid w:val="004C431C"/>
    <w:rsid w:val="004C450C"/>
    <w:rsid w:val="004C5C5F"/>
    <w:rsid w:val="004C67C7"/>
    <w:rsid w:val="004C7E7E"/>
    <w:rsid w:val="004D4C6D"/>
    <w:rsid w:val="004D7076"/>
    <w:rsid w:val="004D70C0"/>
    <w:rsid w:val="004D7355"/>
    <w:rsid w:val="004D748D"/>
    <w:rsid w:val="004D783B"/>
    <w:rsid w:val="004E096F"/>
    <w:rsid w:val="004E2FC4"/>
    <w:rsid w:val="004E3EBE"/>
    <w:rsid w:val="004E62D7"/>
    <w:rsid w:val="004F0B42"/>
    <w:rsid w:val="004F276D"/>
    <w:rsid w:val="004F46CD"/>
    <w:rsid w:val="004F5B96"/>
    <w:rsid w:val="004F6383"/>
    <w:rsid w:val="004F7ABF"/>
    <w:rsid w:val="00501396"/>
    <w:rsid w:val="0050328A"/>
    <w:rsid w:val="005044B9"/>
    <w:rsid w:val="00506365"/>
    <w:rsid w:val="00506D86"/>
    <w:rsid w:val="00507F6C"/>
    <w:rsid w:val="0051068F"/>
    <w:rsid w:val="00511665"/>
    <w:rsid w:val="00513C37"/>
    <w:rsid w:val="005239CF"/>
    <w:rsid w:val="00524F60"/>
    <w:rsid w:val="0052549A"/>
    <w:rsid w:val="005266A0"/>
    <w:rsid w:val="005273DD"/>
    <w:rsid w:val="00527DEC"/>
    <w:rsid w:val="005301B9"/>
    <w:rsid w:val="005310D5"/>
    <w:rsid w:val="005316F6"/>
    <w:rsid w:val="00532197"/>
    <w:rsid w:val="0053343F"/>
    <w:rsid w:val="00535CEA"/>
    <w:rsid w:val="005372AF"/>
    <w:rsid w:val="00541000"/>
    <w:rsid w:val="0054279D"/>
    <w:rsid w:val="00542BF6"/>
    <w:rsid w:val="00545EC2"/>
    <w:rsid w:val="005500F2"/>
    <w:rsid w:val="00550124"/>
    <w:rsid w:val="005503A3"/>
    <w:rsid w:val="00553460"/>
    <w:rsid w:val="00553B14"/>
    <w:rsid w:val="005556A6"/>
    <w:rsid w:val="0055708F"/>
    <w:rsid w:val="005602B2"/>
    <w:rsid w:val="0056053B"/>
    <w:rsid w:val="0056080B"/>
    <w:rsid w:val="00563853"/>
    <w:rsid w:val="005639F2"/>
    <w:rsid w:val="005647B1"/>
    <w:rsid w:val="0056489E"/>
    <w:rsid w:val="00565267"/>
    <w:rsid w:val="005664A4"/>
    <w:rsid w:val="00566AEA"/>
    <w:rsid w:val="00567CCD"/>
    <w:rsid w:val="00570F00"/>
    <w:rsid w:val="00571613"/>
    <w:rsid w:val="00571ADA"/>
    <w:rsid w:val="00571C6B"/>
    <w:rsid w:val="00571F64"/>
    <w:rsid w:val="00573A7A"/>
    <w:rsid w:val="00575879"/>
    <w:rsid w:val="0057719C"/>
    <w:rsid w:val="00581216"/>
    <w:rsid w:val="00582394"/>
    <w:rsid w:val="00582A4B"/>
    <w:rsid w:val="00582B8E"/>
    <w:rsid w:val="005842FA"/>
    <w:rsid w:val="0059098E"/>
    <w:rsid w:val="00592ADF"/>
    <w:rsid w:val="0059442E"/>
    <w:rsid w:val="00597535"/>
    <w:rsid w:val="0059783F"/>
    <w:rsid w:val="00597913"/>
    <w:rsid w:val="005A097E"/>
    <w:rsid w:val="005A0FB8"/>
    <w:rsid w:val="005A210A"/>
    <w:rsid w:val="005A2331"/>
    <w:rsid w:val="005A33D4"/>
    <w:rsid w:val="005A34B0"/>
    <w:rsid w:val="005A37F3"/>
    <w:rsid w:val="005A3C2D"/>
    <w:rsid w:val="005A5A06"/>
    <w:rsid w:val="005A5C4C"/>
    <w:rsid w:val="005A776B"/>
    <w:rsid w:val="005B0560"/>
    <w:rsid w:val="005B092E"/>
    <w:rsid w:val="005B2882"/>
    <w:rsid w:val="005B35FB"/>
    <w:rsid w:val="005B40FD"/>
    <w:rsid w:val="005B594B"/>
    <w:rsid w:val="005B6770"/>
    <w:rsid w:val="005B7FE2"/>
    <w:rsid w:val="005C186E"/>
    <w:rsid w:val="005C2921"/>
    <w:rsid w:val="005C2A0E"/>
    <w:rsid w:val="005C2DF4"/>
    <w:rsid w:val="005C4645"/>
    <w:rsid w:val="005C4CE3"/>
    <w:rsid w:val="005C64F0"/>
    <w:rsid w:val="005D0E5F"/>
    <w:rsid w:val="005D1128"/>
    <w:rsid w:val="005D3D3A"/>
    <w:rsid w:val="005D4357"/>
    <w:rsid w:val="005D4FE9"/>
    <w:rsid w:val="005D6CA6"/>
    <w:rsid w:val="005D7055"/>
    <w:rsid w:val="005D7C6D"/>
    <w:rsid w:val="005D7C99"/>
    <w:rsid w:val="005E09DD"/>
    <w:rsid w:val="005E2BE4"/>
    <w:rsid w:val="005E38AB"/>
    <w:rsid w:val="005E4DB5"/>
    <w:rsid w:val="005E6592"/>
    <w:rsid w:val="005E7053"/>
    <w:rsid w:val="005F0A8F"/>
    <w:rsid w:val="005F0ACF"/>
    <w:rsid w:val="005F1A43"/>
    <w:rsid w:val="005F1E56"/>
    <w:rsid w:val="005F222B"/>
    <w:rsid w:val="005F26DB"/>
    <w:rsid w:val="005F3065"/>
    <w:rsid w:val="005F32C9"/>
    <w:rsid w:val="005F34CC"/>
    <w:rsid w:val="005F4DDC"/>
    <w:rsid w:val="005F53C7"/>
    <w:rsid w:val="00600E9D"/>
    <w:rsid w:val="0060145A"/>
    <w:rsid w:val="00601598"/>
    <w:rsid w:val="006043AB"/>
    <w:rsid w:val="00604443"/>
    <w:rsid w:val="0060496A"/>
    <w:rsid w:val="00606706"/>
    <w:rsid w:val="00606707"/>
    <w:rsid w:val="0060777D"/>
    <w:rsid w:val="006120A5"/>
    <w:rsid w:val="006133FF"/>
    <w:rsid w:val="00613902"/>
    <w:rsid w:val="00620488"/>
    <w:rsid w:val="0062137A"/>
    <w:rsid w:val="00621A44"/>
    <w:rsid w:val="00626D7E"/>
    <w:rsid w:val="0063175E"/>
    <w:rsid w:val="00631B3D"/>
    <w:rsid w:val="00633BFB"/>
    <w:rsid w:val="00637BF2"/>
    <w:rsid w:val="006418FB"/>
    <w:rsid w:val="006440CE"/>
    <w:rsid w:val="00644843"/>
    <w:rsid w:val="006452BF"/>
    <w:rsid w:val="0064558C"/>
    <w:rsid w:val="00646258"/>
    <w:rsid w:val="00650704"/>
    <w:rsid w:val="006518DB"/>
    <w:rsid w:val="00652954"/>
    <w:rsid w:val="0065452E"/>
    <w:rsid w:val="00656DAE"/>
    <w:rsid w:val="006574B6"/>
    <w:rsid w:val="0066351E"/>
    <w:rsid w:val="00665FBB"/>
    <w:rsid w:val="006660A6"/>
    <w:rsid w:val="00666320"/>
    <w:rsid w:val="006669D8"/>
    <w:rsid w:val="0067099B"/>
    <w:rsid w:val="00673C22"/>
    <w:rsid w:val="0068002D"/>
    <w:rsid w:val="0068020A"/>
    <w:rsid w:val="00682DEF"/>
    <w:rsid w:val="00683EC6"/>
    <w:rsid w:val="006840F5"/>
    <w:rsid w:val="00684858"/>
    <w:rsid w:val="006855D4"/>
    <w:rsid w:val="00685F5E"/>
    <w:rsid w:val="00687650"/>
    <w:rsid w:val="00692FFC"/>
    <w:rsid w:val="006937C6"/>
    <w:rsid w:val="006946DA"/>
    <w:rsid w:val="0069513E"/>
    <w:rsid w:val="00696312"/>
    <w:rsid w:val="006A47CB"/>
    <w:rsid w:val="006A5060"/>
    <w:rsid w:val="006A6BEF"/>
    <w:rsid w:val="006B0AFB"/>
    <w:rsid w:val="006B23C8"/>
    <w:rsid w:val="006C0B8D"/>
    <w:rsid w:val="006C379B"/>
    <w:rsid w:val="006C46A9"/>
    <w:rsid w:val="006C6D6A"/>
    <w:rsid w:val="006D0A0D"/>
    <w:rsid w:val="006D2FD9"/>
    <w:rsid w:val="006D3E3B"/>
    <w:rsid w:val="006D42AF"/>
    <w:rsid w:val="006D4F7F"/>
    <w:rsid w:val="006D51D8"/>
    <w:rsid w:val="006D6973"/>
    <w:rsid w:val="006E3005"/>
    <w:rsid w:val="006E49AA"/>
    <w:rsid w:val="006E4DB9"/>
    <w:rsid w:val="006E5226"/>
    <w:rsid w:val="006E5834"/>
    <w:rsid w:val="006E7236"/>
    <w:rsid w:val="006E79BF"/>
    <w:rsid w:val="006E7BEE"/>
    <w:rsid w:val="006F38E6"/>
    <w:rsid w:val="006F3927"/>
    <w:rsid w:val="006F4D8C"/>
    <w:rsid w:val="006F4E80"/>
    <w:rsid w:val="006F54E0"/>
    <w:rsid w:val="006F6370"/>
    <w:rsid w:val="006F7062"/>
    <w:rsid w:val="006F742D"/>
    <w:rsid w:val="00701B9D"/>
    <w:rsid w:val="00701C83"/>
    <w:rsid w:val="00702236"/>
    <w:rsid w:val="007024B2"/>
    <w:rsid w:val="007028AA"/>
    <w:rsid w:val="0070423A"/>
    <w:rsid w:val="00704B8B"/>
    <w:rsid w:val="00707015"/>
    <w:rsid w:val="0071086B"/>
    <w:rsid w:val="007140DE"/>
    <w:rsid w:val="0071523B"/>
    <w:rsid w:val="0071719B"/>
    <w:rsid w:val="00717991"/>
    <w:rsid w:val="00720937"/>
    <w:rsid w:val="0072226B"/>
    <w:rsid w:val="007270AE"/>
    <w:rsid w:val="007322A3"/>
    <w:rsid w:val="00733208"/>
    <w:rsid w:val="0073355B"/>
    <w:rsid w:val="0073440A"/>
    <w:rsid w:val="00737CB4"/>
    <w:rsid w:val="00740572"/>
    <w:rsid w:val="007413D6"/>
    <w:rsid w:val="00743553"/>
    <w:rsid w:val="00744106"/>
    <w:rsid w:val="00744CB6"/>
    <w:rsid w:val="00745666"/>
    <w:rsid w:val="007472B8"/>
    <w:rsid w:val="007474BF"/>
    <w:rsid w:val="007478BD"/>
    <w:rsid w:val="007500AE"/>
    <w:rsid w:val="00750964"/>
    <w:rsid w:val="0075189F"/>
    <w:rsid w:val="00751CA6"/>
    <w:rsid w:val="00754161"/>
    <w:rsid w:val="00755160"/>
    <w:rsid w:val="007568F8"/>
    <w:rsid w:val="00761037"/>
    <w:rsid w:val="0076261A"/>
    <w:rsid w:val="00762698"/>
    <w:rsid w:val="00765CCC"/>
    <w:rsid w:val="00767B8A"/>
    <w:rsid w:val="007706B9"/>
    <w:rsid w:val="00771294"/>
    <w:rsid w:val="00771A37"/>
    <w:rsid w:val="00772FC7"/>
    <w:rsid w:val="00773D5C"/>
    <w:rsid w:val="007747D8"/>
    <w:rsid w:val="00777C4D"/>
    <w:rsid w:val="007807FE"/>
    <w:rsid w:val="00782A61"/>
    <w:rsid w:val="0078380E"/>
    <w:rsid w:val="0078408A"/>
    <w:rsid w:val="00784231"/>
    <w:rsid w:val="00785E1B"/>
    <w:rsid w:val="00786868"/>
    <w:rsid w:val="00786FA7"/>
    <w:rsid w:val="0078759C"/>
    <w:rsid w:val="00790378"/>
    <w:rsid w:val="00791087"/>
    <w:rsid w:val="00794DFC"/>
    <w:rsid w:val="007979E1"/>
    <w:rsid w:val="007A17F0"/>
    <w:rsid w:val="007A3A4B"/>
    <w:rsid w:val="007A42D1"/>
    <w:rsid w:val="007A47D3"/>
    <w:rsid w:val="007A7191"/>
    <w:rsid w:val="007B0282"/>
    <w:rsid w:val="007B105A"/>
    <w:rsid w:val="007B1902"/>
    <w:rsid w:val="007B1D58"/>
    <w:rsid w:val="007B388E"/>
    <w:rsid w:val="007B4BA6"/>
    <w:rsid w:val="007B7743"/>
    <w:rsid w:val="007B7F0E"/>
    <w:rsid w:val="007C02A2"/>
    <w:rsid w:val="007C0DA7"/>
    <w:rsid w:val="007C1CC7"/>
    <w:rsid w:val="007C35C3"/>
    <w:rsid w:val="007C49F1"/>
    <w:rsid w:val="007C7FEE"/>
    <w:rsid w:val="007D0021"/>
    <w:rsid w:val="007D1080"/>
    <w:rsid w:val="007D1B16"/>
    <w:rsid w:val="007D2597"/>
    <w:rsid w:val="007D3771"/>
    <w:rsid w:val="007D38A8"/>
    <w:rsid w:val="007D533C"/>
    <w:rsid w:val="007D7CA9"/>
    <w:rsid w:val="007D7D41"/>
    <w:rsid w:val="007E0483"/>
    <w:rsid w:val="007E08D3"/>
    <w:rsid w:val="007E48B2"/>
    <w:rsid w:val="007E4BEF"/>
    <w:rsid w:val="007E66CD"/>
    <w:rsid w:val="007E7D3A"/>
    <w:rsid w:val="007F3B27"/>
    <w:rsid w:val="007F3B60"/>
    <w:rsid w:val="007F79DA"/>
    <w:rsid w:val="00800747"/>
    <w:rsid w:val="0080149C"/>
    <w:rsid w:val="00803113"/>
    <w:rsid w:val="00804163"/>
    <w:rsid w:val="00804900"/>
    <w:rsid w:val="00804C89"/>
    <w:rsid w:val="00805483"/>
    <w:rsid w:val="0080569F"/>
    <w:rsid w:val="00810130"/>
    <w:rsid w:val="00810950"/>
    <w:rsid w:val="008114A4"/>
    <w:rsid w:val="00812D79"/>
    <w:rsid w:val="0081339F"/>
    <w:rsid w:val="0081660C"/>
    <w:rsid w:val="0081723B"/>
    <w:rsid w:val="008175DE"/>
    <w:rsid w:val="008226B3"/>
    <w:rsid w:val="00823DD2"/>
    <w:rsid w:val="00823E76"/>
    <w:rsid w:val="00825284"/>
    <w:rsid w:val="00825ED9"/>
    <w:rsid w:val="008278C5"/>
    <w:rsid w:val="008279DB"/>
    <w:rsid w:val="00831C6A"/>
    <w:rsid w:val="00831F22"/>
    <w:rsid w:val="008323FC"/>
    <w:rsid w:val="008336BE"/>
    <w:rsid w:val="00833B9C"/>
    <w:rsid w:val="0083418C"/>
    <w:rsid w:val="00834DA7"/>
    <w:rsid w:val="0083604A"/>
    <w:rsid w:val="008363B4"/>
    <w:rsid w:val="00837C9B"/>
    <w:rsid w:val="00837DB9"/>
    <w:rsid w:val="00841DD1"/>
    <w:rsid w:val="00843683"/>
    <w:rsid w:val="00843A78"/>
    <w:rsid w:val="00843C80"/>
    <w:rsid w:val="00844017"/>
    <w:rsid w:val="00850871"/>
    <w:rsid w:val="00851A2C"/>
    <w:rsid w:val="0085281B"/>
    <w:rsid w:val="00852837"/>
    <w:rsid w:val="00853A7B"/>
    <w:rsid w:val="0085621A"/>
    <w:rsid w:val="008607F6"/>
    <w:rsid w:val="00862095"/>
    <w:rsid w:val="0086246D"/>
    <w:rsid w:val="00865DDE"/>
    <w:rsid w:val="008701E4"/>
    <w:rsid w:val="00870A93"/>
    <w:rsid w:val="008713A1"/>
    <w:rsid w:val="00873ED7"/>
    <w:rsid w:val="00875953"/>
    <w:rsid w:val="00877F33"/>
    <w:rsid w:val="00881394"/>
    <w:rsid w:val="0088248D"/>
    <w:rsid w:val="00883A21"/>
    <w:rsid w:val="00885B2D"/>
    <w:rsid w:val="00890F80"/>
    <w:rsid w:val="008926C7"/>
    <w:rsid w:val="00893457"/>
    <w:rsid w:val="008940CA"/>
    <w:rsid w:val="00895F1A"/>
    <w:rsid w:val="008A3B47"/>
    <w:rsid w:val="008B0F77"/>
    <w:rsid w:val="008B1454"/>
    <w:rsid w:val="008B33FF"/>
    <w:rsid w:val="008B491A"/>
    <w:rsid w:val="008B4ABE"/>
    <w:rsid w:val="008B5BE3"/>
    <w:rsid w:val="008B6832"/>
    <w:rsid w:val="008B732C"/>
    <w:rsid w:val="008C1C14"/>
    <w:rsid w:val="008C25D0"/>
    <w:rsid w:val="008C2FAC"/>
    <w:rsid w:val="008C3BB3"/>
    <w:rsid w:val="008C5009"/>
    <w:rsid w:val="008C6647"/>
    <w:rsid w:val="008C75A5"/>
    <w:rsid w:val="008D160C"/>
    <w:rsid w:val="008D48FD"/>
    <w:rsid w:val="008D4AB7"/>
    <w:rsid w:val="008D65B5"/>
    <w:rsid w:val="008D6DFE"/>
    <w:rsid w:val="008E00EC"/>
    <w:rsid w:val="008E01D2"/>
    <w:rsid w:val="008E2C9A"/>
    <w:rsid w:val="008E7437"/>
    <w:rsid w:val="008F0EBA"/>
    <w:rsid w:val="008F1EA3"/>
    <w:rsid w:val="008F30D0"/>
    <w:rsid w:val="008F4514"/>
    <w:rsid w:val="008F4B0E"/>
    <w:rsid w:val="008F5301"/>
    <w:rsid w:val="008F6452"/>
    <w:rsid w:val="00900B70"/>
    <w:rsid w:val="00900FD7"/>
    <w:rsid w:val="00901EC7"/>
    <w:rsid w:val="00906BA1"/>
    <w:rsid w:val="00910495"/>
    <w:rsid w:val="00910F1A"/>
    <w:rsid w:val="00912599"/>
    <w:rsid w:val="009125E7"/>
    <w:rsid w:val="00912756"/>
    <w:rsid w:val="00912E2C"/>
    <w:rsid w:val="009134DF"/>
    <w:rsid w:val="00913544"/>
    <w:rsid w:val="0091546F"/>
    <w:rsid w:val="00915CFD"/>
    <w:rsid w:val="0092020F"/>
    <w:rsid w:val="00921075"/>
    <w:rsid w:val="00922358"/>
    <w:rsid w:val="009238D4"/>
    <w:rsid w:val="00923AEA"/>
    <w:rsid w:val="009252F6"/>
    <w:rsid w:val="00926650"/>
    <w:rsid w:val="0093009B"/>
    <w:rsid w:val="009302AA"/>
    <w:rsid w:val="009320E3"/>
    <w:rsid w:val="009323A0"/>
    <w:rsid w:val="0093427D"/>
    <w:rsid w:val="00935265"/>
    <w:rsid w:val="00935269"/>
    <w:rsid w:val="0093571B"/>
    <w:rsid w:val="009373F1"/>
    <w:rsid w:val="009401FA"/>
    <w:rsid w:val="0094034C"/>
    <w:rsid w:val="0094041B"/>
    <w:rsid w:val="00940567"/>
    <w:rsid w:val="00941420"/>
    <w:rsid w:val="00943B64"/>
    <w:rsid w:val="009440F8"/>
    <w:rsid w:val="00944868"/>
    <w:rsid w:val="00946823"/>
    <w:rsid w:val="00946A78"/>
    <w:rsid w:val="00947139"/>
    <w:rsid w:val="00951E4F"/>
    <w:rsid w:val="00952C4A"/>
    <w:rsid w:val="00953999"/>
    <w:rsid w:val="00954C3B"/>
    <w:rsid w:val="009605D6"/>
    <w:rsid w:val="0096076A"/>
    <w:rsid w:val="00960984"/>
    <w:rsid w:val="00963155"/>
    <w:rsid w:val="009649E4"/>
    <w:rsid w:val="009718EE"/>
    <w:rsid w:val="00971F9C"/>
    <w:rsid w:val="009727D9"/>
    <w:rsid w:val="00974A23"/>
    <w:rsid w:val="00975EB7"/>
    <w:rsid w:val="00976AFC"/>
    <w:rsid w:val="00976FE5"/>
    <w:rsid w:val="009802F2"/>
    <w:rsid w:val="00982440"/>
    <w:rsid w:val="00982E75"/>
    <w:rsid w:val="009845E5"/>
    <w:rsid w:val="0098515A"/>
    <w:rsid w:val="00985B7D"/>
    <w:rsid w:val="00985F0A"/>
    <w:rsid w:val="00987AB0"/>
    <w:rsid w:val="0099083D"/>
    <w:rsid w:val="00990D13"/>
    <w:rsid w:val="00991986"/>
    <w:rsid w:val="00991BF9"/>
    <w:rsid w:val="00992A3D"/>
    <w:rsid w:val="00994924"/>
    <w:rsid w:val="00996A72"/>
    <w:rsid w:val="009971DF"/>
    <w:rsid w:val="00997E27"/>
    <w:rsid w:val="009A097B"/>
    <w:rsid w:val="009A1BBF"/>
    <w:rsid w:val="009A7BAA"/>
    <w:rsid w:val="009B078A"/>
    <w:rsid w:val="009B1656"/>
    <w:rsid w:val="009B1CEF"/>
    <w:rsid w:val="009B2DA6"/>
    <w:rsid w:val="009B3B80"/>
    <w:rsid w:val="009B6DD2"/>
    <w:rsid w:val="009B715B"/>
    <w:rsid w:val="009B7D76"/>
    <w:rsid w:val="009C07B6"/>
    <w:rsid w:val="009C10E2"/>
    <w:rsid w:val="009C1440"/>
    <w:rsid w:val="009C254B"/>
    <w:rsid w:val="009C36DE"/>
    <w:rsid w:val="009C4174"/>
    <w:rsid w:val="009C4533"/>
    <w:rsid w:val="009C6E7D"/>
    <w:rsid w:val="009C7204"/>
    <w:rsid w:val="009D0AB0"/>
    <w:rsid w:val="009D3B4F"/>
    <w:rsid w:val="009D4AB9"/>
    <w:rsid w:val="009D7746"/>
    <w:rsid w:val="009E1E92"/>
    <w:rsid w:val="009E298B"/>
    <w:rsid w:val="009E2D83"/>
    <w:rsid w:val="009E520A"/>
    <w:rsid w:val="009E6026"/>
    <w:rsid w:val="009E6FD2"/>
    <w:rsid w:val="009E748F"/>
    <w:rsid w:val="009F08AC"/>
    <w:rsid w:val="009F0C9C"/>
    <w:rsid w:val="009F219E"/>
    <w:rsid w:val="009F2B7B"/>
    <w:rsid w:val="009F6BCF"/>
    <w:rsid w:val="00A01AF7"/>
    <w:rsid w:val="00A02EEC"/>
    <w:rsid w:val="00A03FF4"/>
    <w:rsid w:val="00A05A77"/>
    <w:rsid w:val="00A06956"/>
    <w:rsid w:val="00A0723F"/>
    <w:rsid w:val="00A07EF0"/>
    <w:rsid w:val="00A11866"/>
    <w:rsid w:val="00A11BBD"/>
    <w:rsid w:val="00A15694"/>
    <w:rsid w:val="00A17121"/>
    <w:rsid w:val="00A17DFA"/>
    <w:rsid w:val="00A21B6B"/>
    <w:rsid w:val="00A23F18"/>
    <w:rsid w:val="00A2460A"/>
    <w:rsid w:val="00A24808"/>
    <w:rsid w:val="00A26B2F"/>
    <w:rsid w:val="00A3032E"/>
    <w:rsid w:val="00A30872"/>
    <w:rsid w:val="00A31742"/>
    <w:rsid w:val="00A33490"/>
    <w:rsid w:val="00A35910"/>
    <w:rsid w:val="00A3731B"/>
    <w:rsid w:val="00A37814"/>
    <w:rsid w:val="00A4123C"/>
    <w:rsid w:val="00A4384B"/>
    <w:rsid w:val="00A43F41"/>
    <w:rsid w:val="00A453EE"/>
    <w:rsid w:val="00A45D3C"/>
    <w:rsid w:val="00A472BD"/>
    <w:rsid w:val="00A4756B"/>
    <w:rsid w:val="00A479CD"/>
    <w:rsid w:val="00A5019D"/>
    <w:rsid w:val="00A52202"/>
    <w:rsid w:val="00A5374D"/>
    <w:rsid w:val="00A57422"/>
    <w:rsid w:val="00A60ADA"/>
    <w:rsid w:val="00A61A23"/>
    <w:rsid w:val="00A62584"/>
    <w:rsid w:val="00A62FA1"/>
    <w:rsid w:val="00A642AD"/>
    <w:rsid w:val="00A64342"/>
    <w:rsid w:val="00A669CB"/>
    <w:rsid w:val="00A703EF"/>
    <w:rsid w:val="00A758E4"/>
    <w:rsid w:val="00A7653E"/>
    <w:rsid w:val="00A7674C"/>
    <w:rsid w:val="00A767ED"/>
    <w:rsid w:val="00A76BF9"/>
    <w:rsid w:val="00A76C4D"/>
    <w:rsid w:val="00A77ED9"/>
    <w:rsid w:val="00A8203A"/>
    <w:rsid w:val="00A84878"/>
    <w:rsid w:val="00A85366"/>
    <w:rsid w:val="00A86B85"/>
    <w:rsid w:val="00A86E36"/>
    <w:rsid w:val="00A904B2"/>
    <w:rsid w:val="00A96E64"/>
    <w:rsid w:val="00A97C69"/>
    <w:rsid w:val="00A97F29"/>
    <w:rsid w:val="00AA09BE"/>
    <w:rsid w:val="00AA20E0"/>
    <w:rsid w:val="00AA2105"/>
    <w:rsid w:val="00AA2FA8"/>
    <w:rsid w:val="00AA3379"/>
    <w:rsid w:val="00AA6AE8"/>
    <w:rsid w:val="00AB0456"/>
    <w:rsid w:val="00AB08FB"/>
    <w:rsid w:val="00AB1770"/>
    <w:rsid w:val="00AB25C4"/>
    <w:rsid w:val="00AB51FC"/>
    <w:rsid w:val="00AB6FA1"/>
    <w:rsid w:val="00AC1156"/>
    <w:rsid w:val="00AC167F"/>
    <w:rsid w:val="00AC1B43"/>
    <w:rsid w:val="00AC2FDF"/>
    <w:rsid w:val="00AC3AAA"/>
    <w:rsid w:val="00AC4DA2"/>
    <w:rsid w:val="00AC54E2"/>
    <w:rsid w:val="00AC5D94"/>
    <w:rsid w:val="00AC6468"/>
    <w:rsid w:val="00AD0B3A"/>
    <w:rsid w:val="00AD1054"/>
    <w:rsid w:val="00AD34D2"/>
    <w:rsid w:val="00AD3E59"/>
    <w:rsid w:val="00AD4F73"/>
    <w:rsid w:val="00AD543A"/>
    <w:rsid w:val="00AD6087"/>
    <w:rsid w:val="00AD7AA0"/>
    <w:rsid w:val="00AE2288"/>
    <w:rsid w:val="00AE2400"/>
    <w:rsid w:val="00AE2847"/>
    <w:rsid w:val="00AE317B"/>
    <w:rsid w:val="00AE35AC"/>
    <w:rsid w:val="00AE5990"/>
    <w:rsid w:val="00AE6BFD"/>
    <w:rsid w:val="00AE78D7"/>
    <w:rsid w:val="00AE7EB7"/>
    <w:rsid w:val="00AF0603"/>
    <w:rsid w:val="00AF0AF1"/>
    <w:rsid w:val="00AF3F39"/>
    <w:rsid w:val="00AF5803"/>
    <w:rsid w:val="00B00947"/>
    <w:rsid w:val="00B029C4"/>
    <w:rsid w:val="00B02EB0"/>
    <w:rsid w:val="00B06EFE"/>
    <w:rsid w:val="00B11656"/>
    <w:rsid w:val="00B12A25"/>
    <w:rsid w:val="00B12DCA"/>
    <w:rsid w:val="00B16517"/>
    <w:rsid w:val="00B174C9"/>
    <w:rsid w:val="00B17DC4"/>
    <w:rsid w:val="00B21130"/>
    <w:rsid w:val="00B21F1C"/>
    <w:rsid w:val="00B2266F"/>
    <w:rsid w:val="00B229E9"/>
    <w:rsid w:val="00B245B9"/>
    <w:rsid w:val="00B265E1"/>
    <w:rsid w:val="00B358D1"/>
    <w:rsid w:val="00B35BD5"/>
    <w:rsid w:val="00B37E02"/>
    <w:rsid w:val="00B40F9E"/>
    <w:rsid w:val="00B41AA2"/>
    <w:rsid w:val="00B41D75"/>
    <w:rsid w:val="00B42FD9"/>
    <w:rsid w:val="00B457E9"/>
    <w:rsid w:val="00B468A5"/>
    <w:rsid w:val="00B51553"/>
    <w:rsid w:val="00B521AB"/>
    <w:rsid w:val="00B529F2"/>
    <w:rsid w:val="00B53CC7"/>
    <w:rsid w:val="00B56FDB"/>
    <w:rsid w:val="00B628D2"/>
    <w:rsid w:val="00B62C71"/>
    <w:rsid w:val="00B63121"/>
    <w:rsid w:val="00B65B19"/>
    <w:rsid w:val="00B66159"/>
    <w:rsid w:val="00B679A4"/>
    <w:rsid w:val="00B704A6"/>
    <w:rsid w:val="00B72842"/>
    <w:rsid w:val="00B729F6"/>
    <w:rsid w:val="00B73F1D"/>
    <w:rsid w:val="00B750C1"/>
    <w:rsid w:val="00B76084"/>
    <w:rsid w:val="00B77A24"/>
    <w:rsid w:val="00B80F89"/>
    <w:rsid w:val="00B814BA"/>
    <w:rsid w:val="00B81C84"/>
    <w:rsid w:val="00B81F1E"/>
    <w:rsid w:val="00B824C6"/>
    <w:rsid w:val="00B82B50"/>
    <w:rsid w:val="00B8334E"/>
    <w:rsid w:val="00B9454E"/>
    <w:rsid w:val="00B945DD"/>
    <w:rsid w:val="00B95EC7"/>
    <w:rsid w:val="00B9773F"/>
    <w:rsid w:val="00BA1D89"/>
    <w:rsid w:val="00BA2618"/>
    <w:rsid w:val="00BA3814"/>
    <w:rsid w:val="00BA3DB3"/>
    <w:rsid w:val="00BA64B6"/>
    <w:rsid w:val="00BB46A9"/>
    <w:rsid w:val="00BB5A02"/>
    <w:rsid w:val="00BC0006"/>
    <w:rsid w:val="00BC32BB"/>
    <w:rsid w:val="00BC4CF6"/>
    <w:rsid w:val="00BC4DE0"/>
    <w:rsid w:val="00BC52E0"/>
    <w:rsid w:val="00BD0581"/>
    <w:rsid w:val="00BD0767"/>
    <w:rsid w:val="00BD1F3D"/>
    <w:rsid w:val="00BD46C4"/>
    <w:rsid w:val="00BD4F4D"/>
    <w:rsid w:val="00BD5BA7"/>
    <w:rsid w:val="00BD5DE9"/>
    <w:rsid w:val="00BD5FC7"/>
    <w:rsid w:val="00BD758D"/>
    <w:rsid w:val="00BD773B"/>
    <w:rsid w:val="00BE1E0E"/>
    <w:rsid w:val="00BE3A6E"/>
    <w:rsid w:val="00BE3AE2"/>
    <w:rsid w:val="00BE3CC6"/>
    <w:rsid w:val="00BE4908"/>
    <w:rsid w:val="00BE5F47"/>
    <w:rsid w:val="00BE6D36"/>
    <w:rsid w:val="00BF07F5"/>
    <w:rsid w:val="00BF1F08"/>
    <w:rsid w:val="00BF25AA"/>
    <w:rsid w:val="00BF2DA1"/>
    <w:rsid w:val="00BF3EC6"/>
    <w:rsid w:val="00BF4A82"/>
    <w:rsid w:val="00BF53DC"/>
    <w:rsid w:val="00BF5D0F"/>
    <w:rsid w:val="00BF6458"/>
    <w:rsid w:val="00BF76D1"/>
    <w:rsid w:val="00BF79BE"/>
    <w:rsid w:val="00BF7AF4"/>
    <w:rsid w:val="00C001B0"/>
    <w:rsid w:val="00C00446"/>
    <w:rsid w:val="00C0082C"/>
    <w:rsid w:val="00C03007"/>
    <w:rsid w:val="00C033CA"/>
    <w:rsid w:val="00C04787"/>
    <w:rsid w:val="00C054D9"/>
    <w:rsid w:val="00C06AD9"/>
    <w:rsid w:val="00C06EFE"/>
    <w:rsid w:val="00C07D3C"/>
    <w:rsid w:val="00C10ABE"/>
    <w:rsid w:val="00C1193C"/>
    <w:rsid w:val="00C11D9C"/>
    <w:rsid w:val="00C2018F"/>
    <w:rsid w:val="00C21133"/>
    <w:rsid w:val="00C22E69"/>
    <w:rsid w:val="00C2317B"/>
    <w:rsid w:val="00C23192"/>
    <w:rsid w:val="00C23C27"/>
    <w:rsid w:val="00C23D3D"/>
    <w:rsid w:val="00C242B6"/>
    <w:rsid w:val="00C24822"/>
    <w:rsid w:val="00C2645F"/>
    <w:rsid w:val="00C30943"/>
    <w:rsid w:val="00C30B27"/>
    <w:rsid w:val="00C30D9F"/>
    <w:rsid w:val="00C316E8"/>
    <w:rsid w:val="00C319EC"/>
    <w:rsid w:val="00C32119"/>
    <w:rsid w:val="00C34649"/>
    <w:rsid w:val="00C34C82"/>
    <w:rsid w:val="00C3546E"/>
    <w:rsid w:val="00C37B16"/>
    <w:rsid w:val="00C37F1F"/>
    <w:rsid w:val="00C40F29"/>
    <w:rsid w:val="00C41E23"/>
    <w:rsid w:val="00C4336D"/>
    <w:rsid w:val="00C51224"/>
    <w:rsid w:val="00C52A75"/>
    <w:rsid w:val="00C52E22"/>
    <w:rsid w:val="00C5366F"/>
    <w:rsid w:val="00C53D7C"/>
    <w:rsid w:val="00C558D6"/>
    <w:rsid w:val="00C62660"/>
    <w:rsid w:val="00C63812"/>
    <w:rsid w:val="00C64B94"/>
    <w:rsid w:val="00C7036C"/>
    <w:rsid w:val="00C707A0"/>
    <w:rsid w:val="00C708FE"/>
    <w:rsid w:val="00C72867"/>
    <w:rsid w:val="00C72D1D"/>
    <w:rsid w:val="00C73594"/>
    <w:rsid w:val="00C73C17"/>
    <w:rsid w:val="00C77C37"/>
    <w:rsid w:val="00C81169"/>
    <w:rsid w:val="00C81AA9"/>
    <w:rsid w:val="00C8240A"/>
    <w:rsid w:val="00C82FBF"/>
    <w:rsid w:val="00C83F77"/>
    <w:rsid w:val="00C85C1C"/>
    <w:rsid w:val="00C85C34"/>
    <w:rsid w:val="00C87210"/>
    <w:rsid w:val="00C9173D"/>
    <w:rsid w:val="00C91D20"/>
    <w:rsid w:val="00C92DAA"/>
    <w:rsid w:val="00C93CFB"/>
    <w:rsid w:val="00C96DB3"/>
    <w:rsid w:val="00CA012C"/>
    <w:rsid w:val="00CA1EEF"/>
    <w:rsid w:val="00CA318E"/>
    <w:rsid w:val="00CA31C1"/>
    <w:rsid w:val="00CA44BE"/>
    <w:rsid w:val="00CA4E13"/>
    <w:rsid w:val="00CA5296"/>
    <w:rsid w:val="00CB0B1C"/>
    <w:rsid w:val="00CB19D3"/>
    <w:rsid w:val="00CB2A4F"/>
    <w:rsid w:val="00CB37A4"/>
    <w:rsid w:val="00CB639A"/>
    <w:rsid w:val="00CC069F"/>
    <w:rsid w:val="00CC2293"/>
    <w:rsid w:val="00CC26EA"/>
    <w:rsid w:val="00CC3140"/>
    <w:rsid w:val="00CC32E1"/>
    <w:rsid w:val="00CC5EC0"/>
    <w:rsid w:val="00CC64B6"/>
    <w:rsid w:val="00CC74F8"/>
    <w:rsid w:val="00CD1D68"/>
    <w:rsid w:val="00CD245C"/>
    <w:rsid w:val="00CD3CB2"/>
    <w:rsid w:val="00CD40B3"/>
    <w:rsid w:val="00CD4121"/>
    <w:rsid w:val="00CD43D3"/>
    <w:rsid w:val="00CD43EE"/>
    <w:rsid w:val="00CD53C8"/>
    <w:rsid w:val="00CD742D"/>
    <w:rsid w:val="00CE07AA"/>
    <w:rsid w:val="00CE1BBD"/>
    <w:rsid w:val="00CE315B"/>
    <w:rsid w:val="00CE51F5"/>
    <w:rsid w:val="00CF2BF6"/>
    <w:rsid w:val="00CF5812"/>
    <w:rsid w:val="00CF5CF4"/>
    <w:rsid w:val="00CF610A"/>
    <w:rsid w:val="00CF6BC1"/>
    <w:rsid w:val="00D008C6"/>
    <w:rsid w:val="00D06219"/>
    <w:rsid w:val="00D135FE"/>
    <w:rsid w:val="00D15A5B"/>
    <w:rsid w:val="00D15BCE"/>
    <w:rsid w:val="00D206B4"/>
    <w:rsid w:val="00D211E9"/>
    <w:rsid w:val="00D24561"/>
    <w:rsid w:val="00D2486B"/>
    <w:rsid w:val="00D260BA"/>
    <w:rsid w:val="00D30D1B"/>
    <w:rsid w:val="00D33F8B"/>
    <w:rsid w:val="00D34609"/>
    <w:rsid w:val="00D34FDC"/>
    <w:rsid w:val="00D367B6"/>
    <w:rsid w:val="00D401B3"/>
    <w:rsid w:val="00D44223"/>
    <w:rsid w:val="00D4745F"/>
    <w:rsid w:val="00D51167"/>
    <w:rsid w:val="00D51CEA"/>
    <w:rsid w:val="00D53094"/>
    <w:rsid w:val="00D5367E"/>
    <w:rsid w:val="00D57691"/>
    <w:rsid w:val="00D60CCF"/>
    <w:rsid w:val="00D6421F"/>
    <w:rsid w:val="00D647DF"/>
    <w:rsid w:val="00D65812"/>
    <w:rsid w:val="00D67829"/>
    <w:rsid w:val="00D7296A"/>
    <w:rsid w:val="00D73421"/>
    <w:rsid w:val="00D7366B"/>
    <w:rsid w:val="00D736EA"/>
    <w:rsid w:val="00D76B2E"/>
    <w:rsid w:val="00D76EFE"/>
    <w:rsid w:val="00D77990"/>
    <w:rsid w:val="00D77E2D"/>
    <w:rsid w:val="00D81002"/>
    <w:rsid w:val="00D83125"/>
    <w:rsid w:val="00D831D9"/>
    <w:rsid w:val="00D83C33"/>
    <w:rsid w:val="00D8445C"/>
    <w:rsid w:val="00D84AE2"/>
    <w:rsid w:val="00D87BAC"/>
    <w:rsid w:val="00D87C45"/>
    <w:rsid w:val="00D90D96"/>
    <w:rsid w:val="00D921D4"/>
    <w:rsid w:val="00D9290C"/>
    <w:rsid w:val="00D93895"/>
    <w:rsid w:val="00D95D10"/>
    <w:rsid w:val="00D961D8"/>
    <w:rsid w:val="00D96F39"/>
    <w:rsid w:val="00DA1894"/>
    <w:rsid w:val="00DA1E70"/>
    <w:rsid w:val="00DA248D"/>
    <w:rsid w:val="00DA3D99"/>
    <w:rsid w:val="00DA4A7A"/>
    <w:rsid w:val="00DA6599"/>
    <w:rsid w:val="00DA70A5"/>
    <w:rsid w:val="00DA71B2"/>
    <w:rsid w:val="00DA76BB"/>
    <w:rsid w:val="00DA776D"/>
    <w:rsid w:val="00DB128A"/>
    <w:rsid w:val="00DB20A5"/>
    <w:rsid w:val="00DB2947"/>
    <w:rsid w:val="00DB355A"/>
    <w:rsid w:val="00DB438F"/>
    <w:rsid w:val="00DB4A6D"/>
    <w:rsid w:val="00DB51AE"/>
    <w:rsid w:val="00DB797A"/>
    <w:rsid w:val="00DB7AF9"/>
    <w:rsid w:val="00DC30E3"/>
    <w:rsid w:val="00DC4018"/>
    <w:rsid w:val="00DC43B6"/>
    <w:rsid w:val="00DC44DD"/>
    <w:rsid w:val="00DC450D"/>
    <w:rsid w:val="00DC4BF5"/>
    <w:rsid w:val="00DC5875"/>
    <w:rsid w:val="00DD029D"/>
    <w:rsid w:val="00DD1431"/>
    <w:rsid w:val="00DD166D"/>
    <w:rsid w:val="00DD2EB1"/>
    <w:rsid w:val="00DD7FEF"/>
    <w:rsid w:val="00DE1EDE"/>
    <w:rsid w:val="00DE22D8"/>
    <w:rsid w:val="00DE3768"/>
    <w:rsid w:val="00DE3B2A"/>
    <w:rsid w:val="00DE6179"/>
    <w:rsid w:val="00DE7C59"/>
    <w:rsid w:val="00DF1A88"/>
    <w:rsid w:val="00DF2427"/>
    <w:rsid w:val="00DF2D48"/>
    <w:rsid w:val="00DF43AB"/>
    <w:rsid w:val="00DF43CD"/>
    <w:rsid w:val="00DF6F1E"/>
    <w:rsid w:val="00DF7CD6"/>
    <w:rsid w:val="00E03BF6"/>
    <w:rsid w:val="00E04FAB"/>
    <w:rsid w:val="00E07F1C"/>
    <w:rsid w:val="00E131E0"/>
    <w:rsid w:val="00E1390F"/>
    <w:rsid w:val="00E13EAA"/>
    <w:rsid w:val="00E1417A"/>
    <w:rsid w:val="00E17382"/>
    <w:rsid w:val="00E26109"/>
    <w:rsid w:val="00E273E4"/>
    <w:rsid w:val="00E32F4A"/>
    <w:rsid w:val="00E34385"/>
    <w:rsid w:val="00E36B52"/>
    <w:rsid w:val="00E40379"/>
    <w:rsid w:val="00E43354"/>
    <w:rsid w:val="00E43658"/>
    <w:rsid w:val="00E44585"/>
    <w:rsid w:val="00E453A7"/>
    <w:rsid w:val="00E4565E"/>
    <w:rsid w:val="00E45B60"/>
    <w:rsid w:val="00E473AC"/>
    <w:rsid w:val="00E4756E"/>
    <w:rsid w:val="00E500A9"/>
    <w:rsid w:val="00E50662"/>
    <w:rsid w:val="00E506D5"/>
    <w:rsid w:val="00E508A2"/>
    <w:rsid w:val="00E542F2"/>
    <w:rsid w:val="00E544D7"/>
    <w:rsid w:val="00E545C5"/>
    <w:rsid w:val="00E54D7A"/>
    <w:rsid w:val="00E561F0"/>
    <w:rsid w:val="00E577F6"/>
    <w:rsid w:val="00E57DB7"/>
    <w:rsid w:val="00E60689"/>
    <w:rsid w:val="00E62869"/>
    <w:rsid w:val="00E632B0"/>
    <w:rsid w:val="00E63C47"/>
    <w:rsid w:val="00E7077E"/>
    <w:rsid w:val="00E7148E"/>
    <w:rsid w:val="00E72468"/>
    <w:rsid w:val="00E74236"/>
    <w:rsid w:val="00E74900"/>
    <w:rsid w:val="00E75104"/>
    <w:rsid w:val="00E805E2"/>
    <w:rsid w:val="00E80B33"/>
    <w:rsid w:val="00E80B52"/>
    <w:rsid w:val="00E81C0E"/>
    <w:rsid w:val="00E82838"/>
    <w:rsid w:val="00E83E87"/>
    <w:rsid w:val="00E85EE1"/>
    <w:rsid w:val="00E8756B"/>
    <w:rsid w:val="00E878E4"/>
    <w:rsid w:val="00E90F0C"/>
    <w:rsid w:val="00E925F1"/>
    <w:rsid w:val="00E94165"/>
    <w:rsid w:val="00E953E5"/>
    <w:rsid w:val="00E97CA6"/>
    <w:rsid w:val="00EA0EC5"/>
    <w:rsid w:val="00EA1512"/>
    <w:rsid w:val="00EA1E17"/>
    <w:rsid w:val="00EA23B6"/>
    <w:rsid w:val="00EA4D18"/>
    <w:rsid w:val="00EA686F"/>
    <w:rsid w:val="00EA6901"/>
    <w:rsid w:val="00EA6F0D"/>
    <w:rsid w:val="00EA6F7B"/>
    <w:rsid w:val="00EA7602"/>
    <w:rsid w:val="00EB116F"/>
    <w:rsid w:val="00EB1F81"/>
    <w:rsid w:val="00EB519B"/>
    <w:rsid w:val="00EB645C"/>
    <w:rsid w:val="00EB6BDD"/>
    <w:rsid w:val="00EC19DA"/>
    <w:rsid w:val="00EC3FE6"/>
    <w:rsid w:val="00EC46A1"/>
    <w:rsid w:val="00EC4E71"/>
    <w:rsid w:val="00EC647A"/>
    <w:rsid w:val="00ED001F"/>
    <w:rsid w:val="00ED316F"/>
    <w:rsid w:val="00ED330D"/>
    <w:rsid w:val="00ED3A9B"/>
    <w:rsid w:val="00ED5093"/>
    <w:rsid w:val="00ED5459"/>
    <w:rsid w:val="00ED6307"/>
    <w:rsid w:val="00EE0279"/>
    <w:rsid w:val="00EE036D"/>
    <w:rsid w:val="00EE1921"/>
    <w:rsid w:val="00EE3D5B"/>
    <w:rsid w:val="00EF2F65"/>
    <w:rsid w:val="00F01AA7"/>
    <w:rsid w:val="00F034FC"/>
    <w:rsid w:val="00F038C7"/>
    <w:rsid w:val="00F03C01"/>
    <w:rsid w:val="00F10D26"/>
    <w:rsid w:val="00F1104A"/>
    <w:rsid w:val="00F11BB6"/>
    <w:rsid w:val="00F12031"/>
    <w:rsid w:val="00F13337"/>
    <w:rsid w:val="00F151B0"/>
    <w:rsid w:val="00F15C8C"/>
    <w:rsid w:val="00F205C8"/>
    <w:rsid w:val="00F20851"/>
    <w:rsid w:val="00F20871"/>
    <w:rsid w:val="00F20F0C"/>
    <w:rsid w:val="00F21B85"/>
    <w:rsid w:val="00F224E5"/>
    <w:rsid w:val="00F23097"/>
    <w:rsid w:val="00F253F2"/>
    <w:rsid w:val="00F26616"/>
    <w:rsid w:val="00F27835"/>
    <w:rsid w:val="00F27BF8"/>
    <w:rsid w:val="00F315FC"/>
    <w:rsid w:val="00F32061"/>
    <w:rsid w:val="00F33E9E"/>
    <w:rsid w:val="00F34545"/>
    <w:rsid w:val="00F352FD"/>
    <w:rsid w:val="00F358C5"/>
    <w:rsid w:val="00F361E2"/>
    <w:rsid w:val="00F3623C"/>
    <w:rsid w:val="00F378A8"/>
    <w:rsid w:val="00F43419"/>
    <w:rsid w:val="00F4365A"/>
    <w:rsid w:val="00F4396D"/>
    <w:rsid w:val="00F44176"/>
    <w:rsid w:val="00F4443B"/>
    <w:rsid w:val="00F44648"/>
    <w:rsid w:val="00F44826"/>
    <w:rsid w:val="00F44DD5"/>
    <w:rsid w:val="00F45D50"/>
    <w:rsid w:val="00F46057"/>
    <w:rsid w:val="00F461AD"/>
    <w:rsid w:val="00F5101F"/>
    <w:rsid w:val="00F5111B"/>
    <w:rsid w:val="00F52318"/>
    <w:rsid w:val="00F5302F"/>
    <w:rsid w:val="00F53F92"/>
    <w:rsid w:val="00F54765"/>
    <w:rsid w:val="00F547A8"/>
    <w:rsid w:val="00F606AD"/>
    <w:rsid w:val="00F60EC5"/>
    <w:rsid w:val="00F614AC"/>
    <w:rsid w:val="00F61A3A"/>
    <w:rsid w:val="00F62AA2"/>
    <w:rsid w:val="00F632F9"/>
    <w:rsid w:val="00F659BB"/>
    <w:rsid w:val="00F66DC3"/>
    <w:rsid w:val="00F671B3"/>
    <w:rsid w:val="00F70EC8"/>
    <w:rsid w:val="00F71F10"/>
    <w:rsid w:val="00F7222A"/>
    <w:rsid w:val="00F7317B"/>
    <w:rsid w:val="00F76909"/>
    <w:rsid w:val="00F76E22"/>
    <w:rsid w:val="00F81033"/>
    <w:rsid w:val="00F8182F"/>
    <w:rsid w:val="00F824B2"/>
    <w:rsid w:val="00F825D2"/>
    <w:rsid w:val="00F86156"/>
    <w:rsid w:val="00F86631"/>
    <w:rsid w:val="00F96CC3"/>
    <w:rsid w:val="00F96CDF"/>
    <w:rsid w:val="00F97C67"/>
    <w:rsid w:val="00FA09A7"/>
    <w:rsid w:val="00FA317E"/>
    <w:rsid w:val="00FA3519"/>
    <w:rsid w:val="00FA5EFA"/>
    <w:rsid w:val="00FA6987"/>
    <w:rsid w:val="00FB01E3"/>
    <w:rsid w:val="00FB2340"/>
    <w:rsid w:val="00FB23E2"/>
    <w:rsid w:val="00FB2441"/>
    <w:rsid w:val="00FB4538"/>
    <w:rsid w:val="00FB4CFA"/>
    <w:rsid w:val="00FB7274"/>
    <w:rsid w:val="00FC1E75"/>
    <w:rsid w:val="00FC468F"/>
    <w:rsid w:val="00FD027B"/>
    <w:rsid w:val="00FD16D2"/>
    <w:rsid w:val="00FD2AD3"/>
    <w:rsid w:val="00FD7A8F"/>
    <w:rsid w:val="00FE1A83"/>
    <w:rsid w:val="00FE3433"/>
    <w:rsid w:val="00FE5B6B"/>
    <w:rsid w:val="00FE5B8D"/>
    <w:rsid w:val="00FE61AC"/>
    <w:rsid w:val="00FE6F2D"/>
    <w:rsid w:val="00FF25A1"/>
    <w:rsid w:val="00FF3ECC"/>
    <w:rsid w:val="10CBD63A"/>
    <w:rsid w:val="2913326B"/>
    <w:rsid w:val="47725D98"/>
    <w:rsid w:val="52675D26"/>
    <w:rsid w:val="6AEC8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CBD63A"/>
  <w15:docId w15:val="{C753D59C-D6FB-4B89-AFC3-E518570A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1C"/>
    <w:pPr>
      <w:spacing w:after="0" w:line="280" w:lineRule="atLeast"/>
    </w:pPr>
    <w:rPr>
      <w:rFonts w:ascii="Arial" w:eastAsia="Times New Roman" w:hAnsi="Arial" w:cs="Times New Roman"/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CB2A4F"/>
    <w:pPr>
      <w:keepNext/>
      <w:overflowPunct w:val="0"/>
      <w:autoSpaceDE w:val="0"/>
      <w:autoSpaceDN w:val="0"/>
      <w:adjustRightInd w:val="0"/>
      <w:spacing w:line="240" w:lineRule="auto"/>
      <w:textAlignment w:val="baseline"/>
      <w:outlineLvl w:val="0"/>
    </w:pPr>
    <w:rPr>
      <w:rFonts w:ascii="Times New Roman" w:hAnsi="Times New Roman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42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TopptekstTegn">
    <w:name w:val="Topptekst Tegn"/>
    <w:basedOn w:val="Standardskriftforavsnitt"/>
    <w:link w:val="Topptekst"/>
    <w:uiPriority w:val="99"/>
    <w:rsid w:val="005B0560"/>
  </w:style>
  <w:style w:type="paragraph" w:styleId="Bunntekst">
    <w:name w:val="footer"/>
    <w:basedOn w:val="Normal"/>
    <w:link w:val="BunntekstTegn"/>
    <w:uiPriority w:val="99"/>
    <w:unhideWhenUsed/>
    <w:rsid w:val="005B0560"/>
    <w:pPr>
      <w:tabs>
        <w:tab w:val="center" w:pos="4536"/>
        <w:tab w:val="right" w:pos="9072"/>
      </w:tabs>
      <w:spacing w:line="240" w:lineRule="auto"/>
    </w:pPr>
    <w:rPr>
      <w:rFonts w:eastAsiaTheme="minorHAnsi"/>
    </w:rPr>
  </w:style>
  <w:style w:type="character" w:customStyle="1" w:styleId="BunntekstTegn">
    <w:name w:val="Bunntekst Tegn"/>
    <w:basedOn w:val="Standardskriftforavsnitt"/>
    <w:link w:val="Bunntekst"/>
    <w:uiPriority w:val="99"/>
    <w:rsid w:val="005B0560"/>
  </w:style>
  <w:style w:type="paragraph" w:styleId="Bobletekst">
    <w:name w:val="Balloon Text"/>
    <w:basedOn w:val="Normal"/>
    <w:link w:val="BobletekstTegn"/>
    <w:uiPriority w:val="99"/>
    <w:semiHidden/>
    <w:unhideWhenUsed/>
    <w:rsid w:val="002257EB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57EB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CB2A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ec515342006-10102008">
    <w:name w:val="ec_515342006-10102008"/>
    <w:basedOn w:val="Standardskriftforavsnitt"/>
    <w:rsid w:val="00CB2A4F"/>
  </w:style>
  <w:style w:type="character" w:styleId="Hyperkobling">
    <w:name w:val="Hyperlink"/>
    <w:basedOn w:val="Standardskriftforavsnitt"/>
    <w:uiPriority w:val="99"/>
    <w:unhideWhenUsed/>
    <w:rsid w:val="003211C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0536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Tabellrutenett">
    <w:name w:val="Table Grid"/>
    <w:basedOn w:val="Vanligtabell"/>
    <w:rsid w:val="004C4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43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946823"/>
    <w:pPr>
      <w:spacing w:after="0" w:line="240" w:lineRule="auto"/>
    </w:pPr>
    <w:rPr>
      <w:rFonts w:eastAsiaTheme="minorHAnsi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42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D8445C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7DB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7DB7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7DB7"/>
    <w:rPr>
      <w:rFonts w:ascii="Arial" w:eastAsia="Times New Roman" w:hAnsi="Arial" w:cs="Times New Roman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7DB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7DB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866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274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62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82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5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81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675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108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872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67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437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6421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7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100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740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388">
          <w:marLeft w:val="324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38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18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3AFC9C2C476C43A0EBC83FD12C3506" ma:contentTypeVersion="12" ma:contentTypeDescription="Opprett et nytt dokument." ma:contentTypeScope="" ma:versionID="f55c4a5d8617fccda43dbcbb8917c0d3">
  <xsd:schema xmlns:xsd="http://www.w3.org/2001/XMLSchema" xmlns:xs="http://www.w3.org/2001/XMLSchema" xmlns:p="http://schemas.microsoft.com/office/2006/metadata/properties" xmlns:ns2="0407ded1-0cca-4a9c-a9ed-3adc42b62707" xmlns:ns3="1b3efd35-8258-464b-ae98-a25615be8447" targetNamespace="http://schemas.microsoft.com/office/2006/metadata/properties" ma:root="true" ma:fieldsID="b8867ffee6dc28cafa65b7cdb638251e" ns2:_="" ns3:_="">
    <xsd:import namespace="0407ded1-0cca-4a9c-a9ed-3adc42b62707"/>
    <xsd:import namespace="1b3efd35-8258-464b-ae98-a25615be8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7ded1-0cca-4a9c-a9ed-3adc42b6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efd35-8258-464b-ae98-a25615be8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B6DF-E176-48E4-835A-243068059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07ded1-0cca-4a9c-a9ed-3adc42b62707"/>
    <ds:schemaRef ds:uri="1b3efd35-8258-464b-ae98-a25615be8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5EE08-2B88-41FB-AB1B-CA0F38982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087AF-5F0D-4C61-9D2A-2A17FA4B1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1A946A-4723-4D3B-B90C-B7B62DF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4213</Characters>
  <Application>Microsoft Office Word</Application>
  <DocSecurity>4</DocSecurity>
  <Lines>35</Lines>
  <Paragraphs>9</Paragraphs>
  <ScaleCrop>false</ScaleCrop>
  <Company>NIF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Kinneberg, Lene</dc:creator>
  <cp:keywords/>
  <dc:description/>
  <cp:lastModifiedBy>Thomas Frost</cp:lastModifiedBy>
  <cp:revision>2</cp:revision>
  <cp:lastPrinted>2020-04-28T07:46:00Z</cp:lastPrinted>
  <dcterms:created xsi:type="dcterms:W3CDTF">2020-05-19T09:49:00Z</dcterms:created>
  <dcterms:modified xsi:type="dcterms:W3CDTF">2020-05-19T09:49:00Z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0x0101003C3AFC9C2C476C43A0EBC83FD12C3506</vt:lpwstr>
  </property>
  <property fmtid="{D5CDD505-2E9C-101B-9397-08002B2CF9AE}" pid="3" name="_dlc_DocIdItemGuid">
    <vt:lpwstr>0b77d858-f0df-4049-b5f4-328540a55b23</vt:lpwstr>
  </property>
  <property fmtid="{D5CDD505-2E9C-101B-9397-08002B2CF9AE}" pid="4" name="OrgTilhorighet">
    <vt:lpwstr>1;#SF38 Norges Orienteringsforbund|94558631-8d54-4b41-8d7f-8683995a165d</vt:lpwstr>
  </property>
  <property fmtid="{D5CDD505-2E9C-101B-9397-08002B2CF9AE}" pid="5" name="Dokumentkategori">
    <vt:lpwstr/>
  </property>
</Properties>
</file>