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3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136" w:dyaOrig="1741">
          <v:rect xmlns:o="urn:schemas-microsoft-com:office:office" xmlns:v="urn:schemas-microsoft-com:vml" id="rectole0000000000" style="width:556.800000pt;height:87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30" w:left="0" w:firstLine="0"/>
        <w:jc w:val="center"/>
        <w:rPr>
          <w:rFonts w:ascii="Calibri" w:hAnsi="Calibri" w:cs="Calibri" w:eastAsia="Calibri"/>
          <w:b/>
          <w:color w:val="00B05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48"/>
          <w:shd w:fill="auto" w:val="clear"/>
        </w:rPr>
        <w:t xml:space="preserve">Lierbygda O-lag</w:t>
      </w:r>
    </w:p>
    <w:p>
      <w:pPr>
        <w:spacing w:before="0" w:after="0" w:line="276"/>
        <w:ind w:right="30" w:left="0" w:firstLine="0"/>
        <w:jc w:val="center"/>
        <w:rPr>
          <w:rFonts w:ascii="Calibri" w:hAnsi="Calibri" w:cs="Calibri" w:eastAsia="Calibri"/>
          <w:b/>
          <w:color w:val="00B05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32"/>
          <w:shd w:fill="auto" w:val="clear"/>
        </w:rPr>
        <w:t xml:space="preserve">innbyr til Dobbel TempO-konkurranse</w:t>
      </w:r>
    </w:p>
    <w:p>
      <w:pPr>
        <w:spacing w:before="0" w:after="0" w:line="276"/>
        <w:ind w:right="30" w:left="0" w:firstLine="0"/>
        <w:jc w:val="center"/>
        <w:rPr>
          <w:rFonts w:ascii="Calibri" w:hAnsi="Calibri" w:cs="Calibri" w:eastAsia="Calibri"/>
          <w:b/>
          <w:color w:val="00B05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32"/>
          <w:shd w:fill="auto" w:val="clear"/>
        </w:rPr>
        <w:t xml:space="preserve">onsdag 1. mai 2019</w:t>
      </w:r>
    </w:p>
    <w:p>
      <w:pPr>
        <w:spacing w:before="0" w:after="0" w:line="276"/>
        <w:ind w:right="30" w:left="0" w:firstLine="0"/>
        <w:jc w:val="center"/>
        <w:rPr>
          <w:rFonts w:ascii="Calibri" w:hAnsi="Calibri" w:cs="Calibri" w:eastAsia="Calibri"/>
          <w:b/>
          <w:color w:val="00B05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Program:</w:t>
        <w:tab/>
        <w:tab/>
        <w:t xml:space="preserve">Det blir  to TempO-konkurranser på samme dag i Lier. De er viktig for uttak til i TempO-</w:t>
        <w:tab/>
        <w:tab/>
        <w:tab/>
        <w:tab/>
        <w:t xml:space="preserve">grenen i WTOC i Portugal i juni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Samlingsplass:</w:t>
        <w:tab/>
        <w:tab/>
        <w:t xml:space="preserve">Det blir merket til begge konkurransene fra Lierbyen sentrum, rv 285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TempO 1: Gamle Lier stasjon. Enkel kafeteria på samlingsplass. 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TempO 2: Lier Bygdetun. Enkel kafeteria. 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Klasser:</w:t>
        <w:tab/>
        <w:tab/>
        <w:t xml:space="preserve">Elite. Det er konkurranse på elite-nivå. 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Start:</w:t>
        <w:tab/>
        <w:tab/>
        <w:tab/>
        <w:t xml:space="preserve">Onsdag 1. mai: TempO 1: Første start kl. 11.00. Kort vei til start. 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TempO 2: Ca 13.30. Kort vei til start.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Parkering:</w:t>
        <w:tab/>
        <w:tab/>
        <w:t xml:space="preserve">TempO 1: Parkering ved samlingsplass. 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TempO 2: Parkering ved samlingsplass.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Påmelding:</w:t>
        <w:tab/>
        <w:tab/>
        <w:t xml:space="preserve">Via Eventor eller e-post: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arneask43@gmail.com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Frist torsdag 25. april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Etteranmeldelse på e-post eller på løpsdagen mot forhøyet avgift.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Startkontingent:</w:t>
        <w:tab/>
        <w:t xml:space="preserve">TempO 1 og 2: Tilsammen Kr. 270,-, Betales kontant eller regning ettersendes. </w:t>
        <w:tab/>
        <w:tab/>
        <w:tab/>
        <w:tab/>
        <w:tab/>
        <w:t xml:space="preserve">Etteranmeldelsestillegg: 50 %. A-Prøve På: Kr. 60,-.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Behov for skyveassistanse bes bli meldt ved påmelding.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Kart/terreng:</w:t>
        <w:tab/>
        <w:tab/>
        <w:t xml:space="preserve">Kart: TempO 1: 1:3.000, 2,0 m ekv. Utgitt: 2018 og revidert 2019. Urbant bolig- og </w:t>
        <w:tab/>
        <w:tab/>
        <w:tab/>
        <w:tab/>
        <w:t xml:space="preserve">skoleplassområde.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Kart TempO 2: 1:3.000, 2,0 m ekv. Utgitt: 2014. Urbant museums- og boligområde. Delvis </w:t>
        <w:tab/>
        <w:tab/>
        <w:tab/>
        <w:t xml:space="preserve">revidert for pre-o i 2019. 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Premiering:</w:t>
        <w:tab/>
        <w:tab/>
        <w:t xml:space="preserve">Etter NOFs regler.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Løypelegger:</w:t>
        <w:tab/>
        <w:tab/>
        <w:t xml:space="preserve">TempO 1: Knut Terje Ovesen, </w:t>
        <w:tab/>
        <w:t xml:space="preserve">TempO 2: Arne Ask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Teknisk delegert: </w:t>
        <w:tab/>
        <w:t xml:space="preserve">TempO 1: Arne Ask, </w:t>
        <w:tab/>
        <w:tab/>
        <w:tab/>
        <w:t xml:space="preserve">TempO 2: Knut Terje Ovesen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ønsker alle TempO utøvere vel møtt i Lierbygda onsdag (fridag) 1. mai</w:t>
      </w:r>
    </w:p>
    <w:p>
      <w:pPr>
        <w:spacing w:before="0" w:after="0" w:line="240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arneask43@gmail.com" Id="docRId2" Type="http://schemas.openxmlformats.org/officeDocument/2006/relationships/hyperlink"/><Relationship Target="styles.xml" Id="docRId4" Type="http://schemas.openxmlformats.org/officeDocument/2006/relationships/styles"/></Relationships>
</file>